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11535" w14:textId="8d115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Бородулихинского районного маслихата от 21 декабря 2012 года № 11-2-V "О районном бюджете на 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Бородулихинского районного маслихата Восточно-Казахстанской области от 13 декабря 2013 года № 19-2-V. Зарегистрировано Департаментом юстиции Восточно-Казахстанской области 20 декабря 2013 года № 3129. Прекращено действие по истечении срока, на который решение было принято - (письмо аппарата Бородулихинского районного маслихата Восточно-Казахстанской области от 30 декабря 2013 года № 01/11-319)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Сноска. Прекращено действие по истечении срока, на который решение было принято - (письмо аппарата Бородулихинского районного маслихата Восточно-Казахстанской области от 30.12.2013 № 01/11-319).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 и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4 декабря 2013 года № 16/185-V «О внесении изменений и дополнений в решение от 7 декабря 2012 года № 8/99-V «Об областном бюджете на 2013-2015 годы», (зарегистрировано в Реестре государственной регистрации нормативных правовых актов за номером 3111) Бородулихинский районный маслихат Восточно-Казахстанской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Бородулихинского районного маслихата «О районном бюджете на 2013-2015 годы» от 21 декабря 2012 года № 11-2-V (зарегистрировано в Реестре государственной регистрации нормативных правовых актов за номером 2801, опубликовано в районной газете «Пульс района» от 11 января 2013 года № 4, «Аудан тынысы» от 11 января 2013 года № 4)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«доходы - 2978232,3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729135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6789,4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- 22166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2220141,9 тысяч тенге;»;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2)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«затраты – 3081344,5 тысяч тенге;»;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>, абзацы второй, пятый, седьмой, одиннадцатый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«33635,0 тысяч тенге – на проведение противоэпизоотических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8581,0 тысяч тенге - на реализацию Государственной 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образования в Республике Казахстан на 2011-2020 годы;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387,0 тысяч тенге - на обеспечение оборудованием, программным обеспечением детей-инвалидов, обучающихся на дому;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7656,0 тысяч тенге – на повышение оплаты труда учителям, прошедшим повышение квалификации по трехуровневой системе;»;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2013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        У. Эфендиев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        У. Майжанов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Бородулихинского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декабря № 19-2-V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№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Бородулихинского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№ 11-2-V</w:t>
      </w:r>
    </w:p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Районный бюджет на 2013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4"/>
        <w:gridCol w:w="436"/>
        <w:gridCol w:w="1135"/>
        <w:gridCol w:w="8476"/>
        <w:gridCol w:w="2849"/>
      </w:tblGrid>
      <w:tr>
        <w:trPr>
          <w:trHeight w:val="69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рия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8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ДОХОДОВ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18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2978232,3</w:t>
            </w:r>
          </w:p>
        </w:tc>
      </w:tr>
      <w:tr>
        <w:trPr>
          <w:trHeight w:val="165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729135</w:t>
            </w:r>
          </w:p>
        </w:tc>
      </w:tr>
      <w:tr>
        <w:trPr>
          <w:trHeight w:val="135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302816</w:t>
            </w:r>
          </w:p>
        </w:tc>
      </w:tr>
      <w:tr>
        <w:trPr>
          <w:trHeight w:val="12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302816</w:t>
            </w:r>
          </w:p>
        </w:tc>
      </w:tr>
      <w:tr>
        <w:trPr>
          <w:trHeight w:val="12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200500</w:t>
            </w:r>
          </w:p>
        </w:tc>
      </w:tr>
      <w:tr>
        <w:trPr>
          <w:trHeight w:val="12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200500</w:t>
            </w:r>
          </w:p>
        </w:tc>
      </w:tr>
      <w:tr>
        <w:trPr>
          <w:trHeight w:val="15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200948</w:t>
            </w:r>
          </w:p>
        </w:tc>
      </w:tr>
      <w:tr>
        <w:trPr>
          <w:trHeight w:val="18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110695</w:t>
            </w:r>
          </w:p>
        </w:tc>
      </w:tr>
      <w:tr>
        <w:trPr>
          <w:trHeight w:val="12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</w:t>
            </w:r>
          </w:p>
        </w:tc>
      </w:tr>
      <w:tr>
        <w:trPr>
          <w:trHeight w:val="135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65953</w:t>
            </w:r>
          </w:p>
        </w:tc>
      </w:tr>
      <w:tr>
        <w:trPr>
          <w:trHeight w:val="105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20500</w:t>
            </w:r>
          </w:p>
        </w:tc>
      </w:tr>
      <w:tr>
        <w:trPr>
          <w:trHeight w:val="465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21191</w:t>
            </w:r>
          </w:p>
        </w:tc>
      </w:tr>
      <w:tr>
        <w:trPr>
          <w:trHeight w:val="135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</w:t>
            </w:r>
          </w:p>
        </w:tc>
      </w:tr>
      <w:tr>
        <w:trPr>
          <w:trHeight w:val="39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 использование природных и других ресурсов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</w:t>
            </w:r>
          </w:p>
        </w:tc>
      </w:tr>
      <w:tr>
        <w:trPr>
          <w:trHeight w:val="42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8603</w:t>
            </w:r>
          </w:p>
        </w:tc>
      </w:tr>
      <w:tr>
        <w:trPr>
          <w:trHeight w:val="12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</w:t>
            </w:r>
          </w:p>
        </w:tc>
      </w:tr>
      <w:tr>
        <w:trPr>
          <w:trHeight w:val="120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3680</w:t>
            </w:r>
          </w:p>
        </w:tc>
      </w:tr>
      <w:tr>
        <w:trPr>
          <w:trHeight w:val="105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3680</w:t>
            </w:r>
          </w:p>
        </w:tc>
      </w:tr>
      <w:tr>
        <w:trPr>
          <w:trHeight w:val="195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6789,4</w:t>
            </w:r>
          </w:p>
        </w:tc>
      </w:tr>
      <w:tr>
        <w:trPr>
          <w:trHeight w:val="9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1323,4</w:t>
            </w:r>
          </w:p>
        </w:tc>
      </w:tr>
      <w:tr>
        <w:trPr>
          <w:trHeight w:val="36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</w:t>
            </w:r>
          </w:p>
        </w:tc>
      </w:tr>
      <w:tr>
        <w:trPr>
          <w:trHeight w:val="36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Вознаграждение по кредитам, выданным из государственного бюджета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8,4</w:t>
            </w:r>
          </w:p>
        </w:tc>
      </w:tr>
      <w:tr>
        <w:trPr>
          <w:trHeight w:val="375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</w:tr>
      <w:tr>
        <w:trPr>
          <w:trHeight w:val="1695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</w:t>
            </w:r>
          </w:p>
        </w:tc>
      </w:tr>
      <w:tr>
        <w:trPr>
          <w:trHeight w:val="15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4700</w:t>
            </w:r>
          </w:p>
        </w:tc>
      </w:tr>
      <w:tr>
        <w:trPr>
          <w:trHeight w:val="165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4700</w:t>
            </w:r>
          </w:p>
        </w:tc>
      </w:tr>
      <w:tr>
        <w:trPr>
          <w:trHeight w:val="39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22166</w:t>
            </w:r>
          </w:p>
        </w:tc>
      </w:tr>
      <w:tr>
        <w:trPr>
          <w:trHeight w:val="69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</w:t>
            </w:r>
          </w:p>
        </w:tc>
      </w:tr>
      <w:tr>
        <w:trPr>
          <w:trHeight w:val="105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19266</w:t>
            </w:r>
          </w:p>
        </w:tc>
      </w:tr>
      <w:tr>
        <w:trPr>
          <w:trHeight w:val="135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18466</w:t>
            </w:r>
          </w:p>
        </w:tc>
      </w:tr>
      <w:tr>
        <w:trPr>
          <w:trHeight w:val="135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135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2220141,9</w:t>
            </w:r>
          </w:p>
        </w:tc>
      </w:tr>
      <w:tr>
        <w:trPr>
          <w:trHeight w:val="45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2220141,9</w:t>
            </w:r>
          </w:p>
        </w:tc>
      </w:tr>
      <w:tr>
        <w:trPr>
          <w:trHeight w:val="105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2220141,9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8"/>
        <w:gridCol w:w="865"/>
        <w:gridCol w:w="802"/>
        <w:gridCol w:w="908"/>
        <w:gridCol w:w="7768"/>
        <w:gridCol w:w="2869"/>
      </w:tblGrid>
      <w:tr>
        <w:trPr>
          <w:trHeight w:val="48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Фгр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9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3081344,5</w:t>
            </w:r>
          </w:p>
        </w:tc>
      </w:tr>
      <w:tr>
        <w:trPr>
          <w:trHeight w:val="37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321979,2</w:t>
            </w:r>
          </w:p>
        </w:tc>
      </w:tr>
      <w:tr>
        <w:trPr>
          <w:trHeight w:val="69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287957,2</w:t>
            </w:r>
          </w:p>
        </w:tc>
      </w:tr>
      <w:tr>
        <w:trPr>
          <w:trHeight w:val="40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15335</w:t>
            </w:r>
          </w:p>
        </w:tc>
      </w:tr>
      <w:tr>
        <w:trPr>
          <w:trHeight w:val="70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15104</w:t>
            </w:r>
          </w:p>
        </w:tc>
      </w:tr>
      <w:tr>
        <w:trPr>
          <w:trHeight w:val="40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</w:t>
            </w:r>
          </w:p>
        </w:tc>
      </w:tr>
      <w:tr>
        <w:trPr>
          <w:trHeight w:val="37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81379</w:t>
            </w:r>
          </w:p>
        </w:tc>
      </w:tr>
      <w:tr>
        <w:trPr>
          <w:trHeight w:val="64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74471</w:t>
            </w:r>
          </w:p>
        </w:tc>
      </w:tr>
      <w:tr>
        <w:trPr>
          <w:trHeight w:val="45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6908</w:t>
            </w:r>
          </w:p>
        </w:tc>
      </w:tr>
      <w:tr>
        <w:trPr>
          <w:trHeight w:val="72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191243,2</w:t>
            </w:r>
          </w:p>
        </w:tc>
      </w:tr>
      <w:tr>
        <w:trPr>
          <w:trHeight w:val="9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181054,2</w:t>
            </w:r>
          </w:p>
        </w:tc>
      </w:tr>
      <w:tr>
        <w:trPr>
          <w:trHeight w:val="37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10189</w:t>
            </w:r>
          </w:p>
        </w:tc>
      </w:tr>
      <w:tr>
        <w:trPr>
          <w:trHeight w:val="16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18884</w:t>
            </w:r>
          </w:p>
        </w:tc>
      </w:tr>
      <w:tr>
        <w:trPr>
          <w:trHeight w:val="36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18884</w:t>
            </w:r>
          </w:p>
        </w:tc>
      </w:tr>
      <w:tr>
        <w:trPr>
          <w:trHeight w:val="147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17812</w:t>
            </w:r>
          </w:p>
        </w:tc>
      </w:tr>
      <w:tr>
        <w:trPr>
          <w:trHeight w:val="40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</w:t>
            </w:r>
          </w:p>
        </w:tc>
      </w:tr>
      <w:tr>
        <w:trPr>
          <w:trHeight w:val="66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</w:tr>
      <w:tr>
        <w:trPr>
          <w:trHeight w:val="40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</w:tr>
      <w:tr>
        <w:trPr>
          <w:trHeight w:val="42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13008</w:t>
            </w:r>
          </w:p>
        </w:tc>
      </w:tr>
      <w:tr>
        <w:trPr>
          <w:trHeight w:val="69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13008</w:t>
            </w:r>
          </w:p>
        </w:tc>
      </w:tr>
      <w:tr>
        <w:trPr>
          <w:trHeight w:val="15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12760</w:t>
            </w:r>
          </w:p>
        </w:tc>
      </w:tr>
      <w:tr>
        <w:trPr>
          <w:trHeight w:val="36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</w:t>
            </w:r>
          </w:p>
        </w:tc>
      </w:tr>
      <w:tr>
        <w:trPr>
          <w:trHeight w:val="37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2130</w:t>
            </w:r>
          </w:p>
        </w:tc>
      </w:tr>
      <w:tr>
        <w:trPr>
          <w:trHeight w:val="69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2130</w:t>
            </w:r>
          </w:p>
        </w:tc>
      </w:tr>
      <w:tr>
        <w:trPr>
          <w:trHeight w:val="37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2130</w:t>
            </w:r>
          </w:p>
        </w:tc>
      </w:tr>
      <w:tr>
        <w:trPr>
          <w:trHeight w:val="9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9773</w:t>
            </w:r>
          </w:p>
        </w:tc>
      </w:tr>
      <w:tr>
        <w:trPr>
          <w:trHeight w:val="15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5686</w:t>
            </w:r>
          </w:p>
        </w:tc>
      </w:tr>
      <w:tr>
        <w:trPr>
          <w:trHeight w:val="37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5686</w:t>
            </w:r>
          </w:p>
        </w:tc>
      </w:tr>
      <w:tr>
        <w:trPr>
          <w:trHeight w:val="43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5686</w:t>
            </w:r>
          </w:p>
        </w:tc>
      </w:tr>
      <w:tr>
        <w:trPr>
          <w:trHeight w:val="39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4087</w:t>
            </w:r>
          </w:p>
        </w:tc>
      </w:tr>
      <w:tr>
        <w:trPr>
          <w:trHeight w:val="40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4087</w:t>
            </w:r>
          </w:p>
        </w:tc>
      </w:tr>
      <w:tr>
        <w:trPr>
          <w:trHeight w:val="72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3873</w:t>
            </w:r>
          </w:p>
        </w:tc>
      </w:tr>
      <w:tr>
        <w:trPr>
          <w:trHeight w:val="187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</w:tr>
      <w:tr>
        <w:trPr>
          <w:trHeight w:val="69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</w:t>
            </w:r>
          </w:p>
        </w:tc>
      </w:tr>
      <w:tr>
        <w:trPr>
          <w:trHeight w:val="39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</w:t>
            </w:r>
          </w:p>
        </w:tc>
      </w:tr>
      <w:tr>
        <w:trPr>
          <w:trHeight w:val="94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</w:t>
            </w:r>
          </w:p>
        </w:tc>
      </w:tr>
      <w:tr>
        <w:trPr>
          <w:trHeight w:val="34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</w:t>
            </w:r>
          </w:p>
        </w:tc>
      </w:tr>
      <w:tr>
        <w:trPr>
          <w:trHeight w:val="10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1824557</w:t>
            </w:r>
          </w:p>
        </w:tc>
      </w:tr>
      <w:tr>
        <w:trPr>
          <w:trHeight w:val="7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92570</w:t>
            </w:r>
          </w:p>
        </w:tc>
      </w:tr>
      <w:tr>
        <w:trPr>
          <w:trHeight w:val="37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92570</w:t>
            </w:r>
          </w:p>
        </w:tc>
      </w:tr>
      <w:tr>
        <w:trPr>
          <w:trHeight w:val="40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55016</w:t>
            </w:r>
          </w:p>
        </w:tc>
      </w:tr>
      <w:tr>
        <w:trPr>
          <w:trHeight w:val="66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37554</w:t>
            </w:r>
          </w:p>
        </w:tc>
      </w:tr>
      <w:tr>
        <w:trPr>
          <w:trHeight w:val="34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1600271</w:t>
            </w:r>
          </w:p>
        </w:tc>
      </w:tr>
      <w:tr>
        <w:trPr>
          <w:trHeight w:val="39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1600271</w:t>
            </w:r>
          </w:p>
        </w:tc>
      </w:tr>
      <w:tr>
        <w:trPr>
          <w:trHeight w:val="13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1560354</w:t>
            </w:r>
          </w:p>
        </w:tc>
      </w:tr>
      <w:tr>
        <w:trPr>
          <w:trHeight w:val="12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39917</w:t>
            </w:r>
          </w:p>
        </w:tc>
      </w:tr>
      <w:tr>
        <w:trPr>
          <w:trHeight w:val="12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131716</w:t>
            </w:r>
          </w:p>
        </w:tc>
      </w:tr>
      <w:tr>
        <w:trPr>
          <w:trHeight w:val="36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131716</w:t>
            </w:r>
          </w:p>
        </w:tc>
      </w:tr>
      <w:tr>
        <w:trPr>
          <w:trHeight w:val="6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16320</w:t>
            </w:r>
          </w:p>
        </w:tc>
      </w:tr>
      <w:tr>
        <w:trPr>
          <w:trHeight w:val="15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11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15678</w:t>
            </w:r>
          </w:p>
        </w:tc>
      </w:tr>
      <w:tr>
        <w:trPr>
          <w:trHeight w:val="6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</w:tr>
      <w:tr>
        <w:trPr>
          <w:trHeight w:val="39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3509</w:t>
            </w:r>
          </w:p>
        </w:tc>
      </w:tr>
      <w:tr>
        <w:trPr>
          <w:trHeight w:val="12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17427</w:t>
            </w:r>
          </w:p>
        </w:tc>
      </w:tr>
      <w:tr>
        <w:trPr>
          <w:trHeight w:val="69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</w:t>
            </w:r>
          </w:p>
        </w:tc>
      </w:tr>
      <w:tr>
        <w:trPr>
          <w:trHeight w:val="75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74401</w:t>
            </w:r>
          </w:p>
        </w:tc>
      </w:tr>
      <w:tr>
        <w:trPr>
          <w:trHeight w:val="40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068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повышения компьютерной грамотности населения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2375</w:t>
            </w:r>
          </w:p>
        </w:tc>
      </w:tr>
      <w:tr>
        <w:trPr>
          <w:trHeight w:val="13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</w:tr>
      <w:tr>
        <w:trPr>
          <w:trHeight w:val="37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</w:tr>
      <w:tr>
        <w:trPr>
          <w:trHeight w:val="66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поселка,села, сельского округа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</w:tr>
      <w:tr>
        <w:trPr>
          <w:trHeight w:val="11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</w:tr>
      <w:tr>
        <w:trPr>
          <w:trHeight w:val="40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192534</w:t>
            </w:r>
          </w:p>
        </w:tc>
      </w:tr>
      <w:tr>
        <w:trPr>
          <w:trHeight w:val="7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166762</w:t>
            </w:r>
          </w:p>
        </w:tc>
      </w:tr>
      <w:tr>
        <w:trPr>
          <w:trHeight w:val="75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166762</w:t>
            </w:r>
          </w:p>
        </w:tc>
      </w:tr>
      <w:tr>
        <w:trPr>
          <w:trHeight w:val="18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23869</w:t>
            </w:r>
          </w:p>
        </w:tc>
      </w:tr>
      <w:tr>
        <w:trPr>
          <w:trHeight w:val="201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15552</w:t>
            </w:r>
          </w:p>
        </w:tc>
      </w:tr>
      <w:tr>
        <w:trPr>
          <w:trHeight w:val="40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7783</w:t>
            </w:r>
          </w:p>
        </w:tc>
      </w:tr>
      <w:tr>
        <w:trPr>
          <w:trHeight w:val="16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13400</w:t>
            </w:r>
          </w:p>
        </w:tc>
      </w:tr>
      <w:tr>
        <w:trPr>
          <w:trHeight w:val="96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43195</w:t>
            </w:r>
          </w:p>
        </w:tc>
      </w:tr>
      <w:tr>
        <w:trPr>
          <w:trHeight w:val="70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4162</w:t>
            </w:r>
          </w:p>
        </w:tc>
      </w:tr>
      <w:tr>
        <w:trPr>
          <w:trHeight w:val="39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14660</w:t>
            </w:r>
          </w:p>
        </w:tc>
      </w:tr>
      <w:tr>
        <w:trPr>
          <w:trHeight w:val="37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центры социального обслуживания пенсионеров и инвалидов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31701</w:t>
            </w:r>
          </w:p>
        </w:tc>
      </w:tr>
      <w:tr>
        <w:trPr>
          <w:trHeight w:val="37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9474</w:t>
            </w:r>
          </w:p>
        </w:tc>
      </w:tr>
      <w:tr>
        <w:trPr>
          <w:trHeight w:val="172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</w:t>
            </w:r>
          </w:p>
        </w:tc>
      </w:tr>
      <w:tr>
        <w:trPr>
          <w:trHeight w:val="39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</w:t>
            </w:r>
          </w:p>
        </w:tc>
      </w:tr>
      <w:tr>
        <w:trPr>
          <w:trHeight w:val="42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25772</w:t>
            </w:r>
          </w:p>
        </w:tc>
      </w:tr>
      <w:tr>
        <w:trPr>
          <w:trHeight w:val="75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25772</w:t>
            </w:r>
          </w:p>
        </w:tc>
      </w:tr>
      <w:tr>
        <w:trPr>
          <w:trHeight w:val="9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24900</w:t>
            </w:r>
          </w:p>
        </w:tc>
      </w:tr>
      <w:tr>
        <w:trPr>
          <w:trHeight w:val="72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</w:t>
            </w:r>
          </w:p>
        </w:tc>
      </w:tr>
      <w:tr>
        <w:trPr>
          <w:trHeight w:val="37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</w:tr>
      <w:tr>
        <w:trPr>
          <w:trHeight w:val="15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299627,9</w:t>
            </w:r>
          </w:p>
        </w:tc>
      </w:tr>
      <w:tr>
        <w:trPr>
          <w:trHeight w:val="16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34784</w:t>
            </w:r>
          </w:p>
        </w:tc>
      </w:tr>
      <w:tr>
        <w:trPr>
          <w:trHeight w:val="97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20144</w:t>
            </w:r>
          </w:p>
        </w:tc>
      </w:tr>
      <w:tr>
        <w:trPr>
          <w:trHeight w:val="42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10180</w:t>
            </w:r>
          </w:p>
        </w:tc>
      </w:tr>
      <w:tr>
        <w:trPr>
          <w:trHeight w:val="9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Дорожной карте занятости 2020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9964</w:t>
            </w:r>
          </w:p>
        </w:tc>
      </w:tr>
      <w:tr>
        <w:trPr>
          <w:trHeight w:val="67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14640</w:t>
            </w:r>
          </w:p>
        </w:tc>
      </w:tr>
      <w:tr>
        <w:trPr>
          <w:trHeight w:val="70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14640</w:t>
            </w:r>
          </w:p>
        </w:tc>
      </w:tr>
      <w:tr>
        <w:trPr>
          <w:trHeight w:val="13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196312,9</w:t>
            </w:r>
          </w:p>
        </w:tc>
      </w:tr>
      <w:tr>
        <w:trPr>
          <w:trHeight w:val="9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98536</w:t>
            </w:r>
          </w:p>
        </w:tc>
      </w:tr>
      <w:tr>
        <w:trPr>
          <w:trHeight w:val="42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89036</w:t>
            </w:r>
          </w:p>
        </w:tc>
      </w:tr>
      <w:tr>
        <w:trPr>
          <w:trHeight w:val="96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</w:t>
            </w:r>
          </w:p>
        </w:tc>
      </w:tr>
      <w:tr>
        <w:trPr>
          <w:trHeight w:val="6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97776,9</w:t>
            </w:r>
          </w:p>
        </w:tc>
      </w:tr>
      <w:tr>
        <w:trPr>
          <w:trHeight w:val="82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97776,9</w:t>
            </w:r>
          </w:p>
        </w:tc>
      </w:tr>
      <w:tr>
        <w:trPr>
          <w:trHeight w:val="13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68531</w:t>
            </w:r>
          </w:p>
        </w:tc>
      </w:tr>
      <w:tr>
        <w:trPr>
          <w:trHeight w:val="66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</w:t>
            </w:r>
          </w:p>
        </w:tc>
      </w:tr>
      <w:tr>
        <w:trPr>
          <w:trHeight w:val="10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</w:t>
            </w:r>
          </w:p>
        </w:tc>
      </w:tr>
      <w:tr>
        <w:trPr>
          <w:trHeight w:val="36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захоронений, и погребение безродных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</w:t>
            </w:r>
          </w:p>
        </w:tc>
      </w:tr>
      <w:tr>
        <w:trPr>
          <w:trHeight w:val="9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67879</w:t>
            </w:r>
          </w:p>
        </w:tc>
      </w:tr>
      <w:tr>
        <w:trPr>
          <w:trHeight w:val="12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28735</w:t>
            </w:r>
          </w:p>
        </w:tc>
      </w:tr>
      <w:tr>
        <w:trPr>
          <w:trHeight w:val="42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8684</w:t>
            </w:r>
          </w:p>
        </w:tc>
      </w:tr>
      <w:tr>
        <w:trPr>
          <w:trHeight w:val="39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30460</w:t>
            </w:r>
          </w:p>
        </w:tc>
      </w:tr>
      <w:tr>
        <w:trPr>
          <w:trHeight w:val="36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152959</w:t>
            </w:r>
          </w:p>
        </w:tc>
      </w:tr>
      <w:tr>
        <w:trPr>
          <w:trHeight w:val="15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46075</w:t>
            </w:r>
          </w:p>
        </w:tc>
      </w:tr>
      <w:tr>
        <w:trPr>
          <w:trHeight w:val="43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46075</w:t>
            </w:r>
          </w:p>
        </w:tc>
      </w:tr>
      <w:tr>
        <w:trPr>
          <w:trHeight w:val="16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46075</w:t>
            </w:r>
          </w:p>
        </w:tc>
      </w:tr>
      <w:tr>
        <w:trPr>
          <w:trHeight w:val="15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25551</w:t>
            </w:r>
          </w:p>
        </w:tc>
      </w:tr>
      <w:tr>
        <w:trPr>
          <w:trHeight w:val="40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11475</w:t>
            </w:r>
          </w:p>
        </w:tc>
      </w:tr>
      <w:tr>
        <w:trPr>
          <w:trHeight w:val="42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2946</w:t>
            </w:r>
          </w:p>
        </w:tc>
      </w:tr>
      <w:tr>
        <w:trPr>
          <w:trHeight w:val="67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1698</w:t>
            </w:r>
          </w:p>
        </w:tc>
      </w:tr>
      <w:tr>
        <w:trPr>
          <w:trHeight w:val="12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6831</w:t>
            </w:r>
          </w:p>
        </w:tc>
      </w:tr>
      <w:tr>
        <w:trPr>
          <w:trHeight w:val="64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14076</w:t>
            </w:r>
          </w:p>
        </w:tc>
      </w:tr>
      <w:tr>
        <w:trPr>
          <w:trHeight w:val="12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14076</w:t>
            </w:r>
          </w:p>
        </w:tc>
      </w:tr>
      <w:tr>
        <w:trPr>
          <w:trHeight w:val="16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44128</w:t>
            </w:r>
          </w:p>
        </w:tc>
      </w:tr>
      <w:tr>
        <w:trPr>
          <w:trHeight w:val="45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28922</w:t>
            </w:r>
          </w:p>
        </w:tc>
      </w:tr>
      <w:tr>
        <w:trPr>
          <w:trHeight w:val="37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21923</w:t>
            </w:r>
          </w:p>
        </w:tc>
      </w:tr>
      <w:tr>
        <w:trPr>
          <w:trHeight w:val="34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6999</w:t>
            </w:r>
          </w:p>
        </w:tc>
      </w:tr>
      <w:tr>
        <w:trPr>
          <w:trHeight w:val="36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15206</w:t>
            </w:r>
          </w:p>
        </w:tc>
      </w:tr>
      <w:tr>
        <w:trPr>
          <w:trHeight w:val="6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проведение государственной информационной политики через газеты и журналы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15206</w:t>
            </w:r>
          </w:p>
        </w:tc>
      </w:tr>
      <w:tr>
        <w:trPr>
          <w:trHeight w:val="6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37205</w:t>
            </w:r>
          </w:p>
        </w:tc>
      </w:tr>
      <w:tr>
        <w:trPr>
          <w:trHeight w:val="40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12902</w:t>
            </w:r>
          </w:p>
        </w:tc>
      </w:tr>
      <w:tr>
        <w:trPr>
          <w:trHeight w:val="66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9173</w:t>
            </w:r>
          </w:p>
        </w:tc>
      </w:tr>
      <w:tr>
        <w:trPr>
          <w:trHeight w:val="3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75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3675</w:t>
            </w:r>
          </w:p>
        </w:tc>
      </w:tr>
      <w:tr>
        <w:trPr>
          <w:trHeight w:val="39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15277</w:t>
            </w:r>
          </w:p>
        </w:tc>
      </w:tr>
      <w:tr>
        <w:trPr>
          <w:trHeight w:val="11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10302</w:t>
            </w:r>
          </w:p>
        </w:tc>
      </w:tr>
      <w:tr>
        <w:trPr>
          <w:trHeight w:val="39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4361</w:t>
            </w:r>
          </w:p>
        </w:tc>
      </w:tr>
      <w:tr>
        <w:trPr>
          <w:trHeight w:val="36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</w:tr>
      <w:tr>
        <w:trPr>
          <w:trHeight w:val="75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40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9026</w:t>
            </w:r>
          </w:p>
        </w:tc>
      </w:tr>
      <w:tr>
        <w:trPr>
          <w:trHeight w:val="67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8946</w:t>
            </w:r>
          </w:p>
        </w:tc>
      </w:tr>
      <w:tr>
        <w:trPr>
          <w:trHeight w:val="43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12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77975,2</w:t>
            </w:r>
          </w:p>
        </w:tc>
      </w:tr>
      <w:tr>
        <w:trPr>
          <w:trHeight w:val="7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31638,2</w:t>
            </w:r>
          </w:p>
        </w:tc>
      </w:tr>
      <w:tr>
        <w:trPr>
          <w:trHeight w:val="81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8253</w:t>
            </w:r>
          </w:p>
        </w:tc>
      </w:tr>
      <w:tr>
        <w:trPr>
          <w:trHeight w:val="45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8253</w:t>
            </w:r>
          </w:p>
        </w:tc>
      </w:tr>
      <w:tr>
        <w:trPr>
          <w:trHeight w:val="64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6552,4</w:t>
            </w:r>
          </w:p>
        </w:tc>
      </w:tr>
      <w:tr>
        <w:trPr>
          <w:trHeight w:val="37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6552,4</w:t>
            </w:r>
          </w:p>
        </w:tc>
      </w:tr>
      <w:tr>
        <w:trPr>
          <w:trHeight w:val="75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16832,8</w:t>
            </w:r>
          </w:p>
        </w:tc>
      </w:tr>
      <w:tr>
        <w:trPr>
          <w:trHeight w:val="66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16778,8</w:t>
            </w:r>
          </w:p>
        </w:tc>
      </w:tr>
      <w:tr>
        <w:trPr>
          <w:trHeight w:val="40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15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12702</w:t>
            </w:r>
          </w:p>
        </w:tc>
      </w:tr>
      <w:tr>
        <w:trPr>
          <w:trHeight w:val="37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12702</w:t>
            </w:r>
          </w:p>
        </w:tc>
      </w:tr>
      <w:tr>
        <w:trPr>
          <w:trHeight w:val="99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12148</w:t>
            </w:r>
          </w:p>
        </w:tc>
      </w:tr>
      <w:tr>
        <w:trPr>
          <w:trHeight w:val="11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6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112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охрана окружающей среды и земельных отношений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33635</w:t>
            </w:r>
          </w:p>
        </w:tc>
      </w:tr>
      <w:tr>
        <w:trPr>
          <w:trHeight w:val="75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33635</w:t>
            </w:r>
          </w:p>
        </w:tc>
      </w:tr>
      <w:tr>
        <w:trPr>
          <w:trHeight w:val="39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33635</w:t>
            </w:r>
          </w:p>
        </w:tc>
      </w:tr>
      <w:tr>
        <w:trPr>
          <w:trHeight w:val="72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16962,1</w:t>
            </w:r>
          </w:p>
        </w:tc>
      </w:tr>
      <w:tr>
        <w:trPr>
          <w:trHeight w:val="43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16962,1</w:t>
            </w:r>
          </w:p>
        </w:tc>
      </w:tr>
      <w:tr>
        <w:trPr>
          <w:trHeight w:val="70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16962,1</w:t>
            </w:r>
          </w:p>
        </w:tc>
      </w:tr>
      <w:tr>
        <w:trPr>
          <w:trHeight w:val="223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11079,5</w:t>
            </w:r>
          </w:p>
        </w:tc>
      </w:tr>
      <w:tr>
        <w:trPr>
          <w:trHeight w:val="12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</w:t>
            </w:r>
          </w:p>
        </w:tc>
      </w:tr>
      <w:tr>
        <w:trPr>
          <w:trHeight w:val="42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82,6</w:t>
            </w:r>
          </w:p>
        </w:tc>
      </w:tr>
      <w:tr>
        <w:trPr>
          <w:trHeight w:val="16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119980</w:t>
            </w:r>
          </w:p>
        </w:tc>
      </w:tr>
      <w:tr>
        <w:trPr>
          <w:trHeight w:val="1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119980</w:t>
            </w:r>
          </w:p>
        </w:tc>
      </w:tr>
      <w:tr>
        <w:trPr>
          <w:trHeight w:val="6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56435</w:t>
            </w:r>
          </w:p>
        </w:tc>
      </w:tr>
      <w:tr>
        <w:trPr>
          <w:trHeight w:val="96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56435</w:t>
            </w:r>
          </w:p>
        </w:tc>
      </w:tr>
      <w:tr>
        <w:trPr>
          <w:trHeight w:val="112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63545</w:t>
            </w:r>
          </w:p>
        </w:tc>
      </w:tr>
      <w:tr>
        <w:trPr>
          <w:trHeight w:val="3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63545</w:t>
            </w:r>
          </w:p>
        </w:tc>
      </w:tr>
      <w:tr>
        <w:trPr>
          <w:trHeight w:val="16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59216</w:t>
            </w:r>
          </w:p>
        </w:tc>
      </w:tr>
      <w:tr>
        <w:trPr>
          <w:trHeight w:val="43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9121</w:t>
            </w:r>
          </w:p>
        </w:tc>
      </w:tr>
      <w:tr>
        <w:trPr>
          <w:trHeight w:val="42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((города областного значения)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9121</w:t>
            </w:r>
          </w:p>
        </w:tc>
      </w:tr>
      <w:tr>
        <w:trPr>
          <w:trHeight w:val="9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8907</w:t>
            </w:r>
          </w:p>
        </w:tc>
      </w:tr>
      <w:tr>
        <w:trPr>
          <w:trHeight w:val="37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</w:tr>
      <w:tr>
        <w:trPr>
          <w:trHeight w:val="12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50095</w:t>
            </w:r>
          </w:p>
        </w:tc>
      </w:tr>
      <w:tr>
        <w:trPr>
          <w:trHeight w:val="94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50095</w:t>
            </w:r>
          </w:p>
        </w:tc>
      </w:tr>
      <w:tr>
        <w:trPr>
          <w:trHeight w:val="11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12909</w:t>
            </w:r>
          </w:p>
        </w:tc>
      </w:tr>
      <w:tr>
        <w:trPr>
          <w:trHeight w:val="36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6327</w:t>
            </w:r>
          </w:p>
        </w:tc>
      </w:tr>
      <w:tr>
        <w:trPr>
          <w:trHeight w:val="64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30859</w:t>
            </w:r>
          </w:p>
        </w:tc>
      </w:tr>
      <w:tr>
        <w:trPr>
          <w:trHeight w:val="13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8,4</w:t>
            </w:r>
          </w:p>
        </w:tc>
      </w:tr>
      <w:tr>
        <w:trPr>
          <w:trHeight w:val="13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8,4</w:t>
            </w:r>
          </w:p>
        </w:tc>
      </w:tr>
      <w:tr>
        <w:trPr>
          <w:trHeight w:val="42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8,4</w:t>
            </w:r>
          </w:p>
        </w:tc>
      </w:tr>
      <w:tr>
        <w:trPr>
          <w:trHeight w:val="100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8,4</w:t>
            </w:r>
          </w:p>
        </w:tc>
      </w:tr>
      <w:tr>
        <w:trPr>
          <w:trHeight w:val="13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4800,7</w:t>
            </w:r>
          </w:p>
        </w:tc>
      </w:tr>
      <w:tr>
        <w:trPr>
          <w:trHeight w:val="13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4800,7</w:t>
            </w:r>
          </w:p>
        </w:tc>
      </w:tr>
      <w:tr>
        <w:trPr>
          <w:trHeight w:val="48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4800,7</w:t>
            </w:r>
          </w:p>
        </w:tc>
      </w:tr>
      <w:tr>
        <w:trPr>
          <w:trHeight w:val="64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2638,7</w:t>
            </w:r>
          </w:p>
        </w:tc>
      </w:tr>
      <w:tr>
        <w:trPr>
          <w:trHeight w:val="14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2162</w:t>
            </w:r>
          </w:p>
        </w:tc>
      </w:tr>
      <w:tr>
        <w:trPr>
          <w:trHeight w:val="13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41448</w:t>
            </w:r>
          </w:p>
        </w:tc>
      </w:tr>
      <w:tr>
        <w:trPr>
          <w:trHeight w:val="15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46737</w:t>
            </w:r>
          </w:p>
        </w:tc>
      </w:tr>
      <w:tr>
        <w:trPr>
          <w:trHeight w:val="11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46737</w:t>
            </w:r>
          </w:p>
        </w:tc>
      </w:tr>
      <w:tr>
        <w:trPr>
          <w:trHeight w:val="15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46737</w:t>
            </w:r>
          </w:p>
        </w:tc>
      </w:tr>
      <w:tr>
        <w:trPr>
          <w:trHeight w:val="81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46737</w:t>
            </w:r>
          </w:p>
        </w:tc>
      </w:tr>
      <w:tr>
        <w:trPr>
          <w:trHeight w:val="42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46737</w:t>
            </w:r>
          </w:p>
        </w:tc>
      </w:tr>
      <w:tr>
        <w:trPr>
          <w:trHeight w:val="1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5289</w:t>
            </w:r>
          </w:p>
        </w:tc>
      </w:tr>
      <w:tr>
        <w:trPr>
          <w:trHeight w:val="15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5289</w:t>
            </w:r>
          </w:p>
        </w:tc>
      </w:tr>
      <w:tr>
        <w:trPr>
          <w:trHeight w:val="39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 выданных из государственного бюджета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5289</w:t>
            </w:r>
          </w:p>
        </w:tc>
      </w:tr>
      <w:tr>
        <w:trPr>
          <w:trHeight w:val="39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5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-144560,2</w:t>
            </w:r>
          </w:p>
        </w:tc>
      </w:tr>
      <w:tr>
        <w:trPr>
          <w:trHeight w:val="40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144560,2</w:t>
            </w:r>
          </w:p>
        </w:tc>
      </w:tr>
      <w:tr>
        <w:trPr>
          <w:trHeight w:val="9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46737</w:t>
            </w:r>
          </w:p>
        </w:tc>
      </w:tr>
      <w:tr>
        <w:trPr>
          <w:trHeight w:val="18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46737</w:t>
            </w:r>
          </w:p>
        </w:tc>
      </w:tr>
      <w:tr>
        <w:trPr>
          <w:trHeight w:val="13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46737</w:t>
            </w:r>
          </w:p>
        </w:tc>
      </w:tr>
      <w:tr>
        <w:trPr>
          <w:trHeight w:val="10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5289</w:t>
            </w:r>
          </w:p>
        </w:tc>
      </w:tr>
      <w:tr>
        <w:trPr>
          <w:trHeight w:val="12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5289</w:t>
            </w:r>
          </w:p>
        </w:tc>
      </w:tr>
      <w:tr>
        <w:trPr>
          <w:trHeight w:val="37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5289</w:t>
            </w:r>
          </w:p>
        </w:tc>
      </w:tr>
      <w:tr>
        <w:trPr>
          <w:trHeight w:val="75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5289</w:t>
            </w:r>
          </w:p>
        </w:tc>
      </w:tr>
      <w:tr>
        <w:trPr>
          <w:trHeight w:val="37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103112,2</w:t>
            </w:r>
          </w:p>
        </w:tc>
      </w:tr>
      <w:tr>
        <w:trPr>
          <w:trHeight w:val="13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103112,2</w:t>
            </w:r>
          </w:p>
        </w:tc>
      </w:tr>
      <w:tr>
        <w:trPr>
          <w:trHeight w:val="12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103112,2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