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a99f" w14:textId="b45a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Аягозского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10 декабря 2013 года N 383. Зарегистрировано Департаментом юстиции Восточно-Казахстанской области 16 января 2014 года N 3165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- постановлением акимата Аягозского района Восточно-Казахстанской области от 02.12.2014 N 708.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реализации государственной политики занятости с учетом ситуации на рынке труда и бюджетных средств, обеспечения дополнительных государственных гарантий в сфере занятости населения,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следующие 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населения,проживающих на территории Аягозского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воспитанники детских домов, дети–сироты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лица, </w:t>
      </w:r>
      <w:r>
        <w:rPr>
          <w:rFonts w:ascii="Times New Roman"/>
          <w:b w:val="false"/>
          <w:i w:val="false"/>
          <w:color w:val="000000"/>
          <w:sz w:val="28"/>
        </w:rPr>
        <w:t>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одинокие, не имеющие кормильца;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наркозависимые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ВИЧ-инфицированные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>
лица, относящиеся к многодетной семье (имеющие 4 и более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С. Искакова.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