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baef" w14:textId="09cb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27 декабря 2013 года № 19/3-V. Зарегистрировано Департаментом юстиции Восточно-Казахстанской области 14 января 2014 года № 3159. Утратило силу решением Абайского районного маслихата Восточно-Казахстанской области от 24 декабря 2014 года № 25/8-V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Абайского районного маслихата Восточно-Казахстанской области от 24.12.2014 № 25/8-V.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3132)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2868878,5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263215,2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2561427,7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38203,8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2868878,5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району 100 процентов,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17/188-V от 13 декабря 2013 года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25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«Учесть по функциональной группе 01 «Государственные услуги общего характера» 291847,0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услуги по обеспечению деятельности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«Учесть по функциональной группе 02 «Оборона» 15196,8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«Учесть по функциональной группе 04 «Образование» 1702223,1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«Учесть по функциональной группе 06 «Социальная помощь и социальное обеспечение» 168529,0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«Учесть по функциональной группе 07 «Жилищно-коммунальное хозяйство» 231515,2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«Учесть по функциональной группе 08 «Культура, спорт, туризм и информационное пространство» 210290,0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129513,6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«Учесть по функциональной группе 11 «Промышленность, архитектурная, градостроительная и строительная деятельность» 13026,8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«Учесть по функциональной группе 12 «Транспорт и коммуникации» 38142,0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«Учесть по функциональной группе 13 «Прочие» 51557,0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«Учесть по функциональной группе 14 «Обслуживание долга»  5,8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«Учесть «Чистое бюджетное кредитование» 18330,0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местного исполнительного органа района на 2014 год в сумме 5697,0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 перечень районных бюджетных программ, не подлежащих секвестированию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районном бюджете на 2014 год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– 42906,0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водопроводных сетей в село Саржал – 9240,0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торгового дома под сельский клуб в село Саржал – 9062,0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строительству средней школы на 300 мест в село Саржал – 24787,0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строительству детского сада на 140 мест в село Караул – 60000,0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районном бюджете на 2014 год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24732,0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10156,0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6119,0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строительству средней школы на 300 мест в село Саржал – 500231,0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водопроводных сетей в село Саржал – 83161,0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22176,0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Амангазы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Абайского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53"/>
        <w:gridCol w:w="738"/>
        <w:gridCol w:w="738"/>
        <w:gridCol w:w="8243"/>
        <w:gridCol w:w="2829"/>
      </w:tblGrid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2 868 878,5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263 215,2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123 231,0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111 995,0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37 892,0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1 114,2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1 114,2</w:t>
            </w:r>
          </w:p>
        </w:tc>
      </w:tr>
      <w:tr>
        <w:trPr>
          <w:trHeight w:val="3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0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4 866,8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1 752,8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19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3 114,0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3 114,0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2 561 427,7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2 561 427,7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2 561 427,7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169 718,0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702 304,7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1 689 405,0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63"/>
        <w:gridCol w:w="785"/>
        <w:gridCol w:w="785"/>
        <w:gridCol w:w="849"/>
        <w:gridCol w:w="7234"/>
        <w:gridCol w:w="2886"/>
      </w:tblGrid>
      <w:tr>
        <w:trPr>
          <w:trHeight w:val="28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2 868 878,5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291 847,0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261 903,0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113 828,0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108 478,0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107 543,0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131 514,0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131 262,0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128 177,0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15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13 824,0</w:t>
            </w:r>
          </w:p>
        </w:tc>
      </w:tr>
      <w:tr>
        <w:trPr>
          <w:trHeight w:val="15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15 196,8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1 702 223,1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84 863,0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78 114,0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953 441,4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953 441,4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881 003,2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51 980,0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829 023,2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72 438,2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68 839,2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626 728,7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41 548,0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11 583,0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14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585 180,7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585 180,7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500 231,0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84 949,7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168 529,0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142 866,0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25 011,0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19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41 755,0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31 397,0</w:t>
            </w:r>
          </w:p>
        </w:tc>
      </w:tr>
      <w:tr>
        <w:trPr>
          <w:trHeight w:val="18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25 663,0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25 663,0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17 039,0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231 515,2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18 304,2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3 138,2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144 109,0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144 109,0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32 984,0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111 125,0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83 161,0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69 102,0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62 543,0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10 760,0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51 783,0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27 029,0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18 283,0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9 311,0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129 513,6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6 274,6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5 074,6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5 074,6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9 832,0</w:t>
            </w:r>
          </w:p>
        </w:tc>
      </w:tr>
      <w:tr>
        <w:trPr>
          <w:trHeight w:val="11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13 026,8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13 026,8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13 026,8</w:t>
            </w:r>
          </w:p>
        </w:tc>
      </w:tr>
      <w:tr>
        <w:trPr>
          <w:trHeight w:val="19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12 696,8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12 634,8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51 557,0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51 257,0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18 112,0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19 135,0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-18 330,0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01"/>
        <w:gridCol w:w="801"/>
        <w:gridCol w:w="950"/>
        <w:gridCol w:w="7784"/>
        <w:gridCol w:w="2846"/>
      </w:tblGrid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2 357 925,0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305 782,0</w:t>
            </w:r>
          </w:p>
        </w:tc>
      </w:tr>
      <w:tr>
        <w:trPr>
          <w:trHeight w:val="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146 284,0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146 284,0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134 261,0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110 661,0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45 030,0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</w:p>
        </w:tc>
      </w:tr>
      <w:tr>
        <w:trPr>
          <w:trHeight w:val="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1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27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0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4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2 089,0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2 084,0</w:t>
            </w:r>
          </w:p>
        </w:tc>
      </w:tr>
      <w:tr>
        <w:trPr>
          <w:trHeight w:val="19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2 084,0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5 401,0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5 401,0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1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2 044 046,0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2 044 046,0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2 044 046,0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88 010,0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1 716 036,0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67"/>
        <w:gridCol w:w="788"/>
        <w:gridCol w:w="745"/>
        <w:gridCol w:w="745"/>
        <w:gridCol w:w="7355"/>
        <w:gridCol w:w="2899"/>
      </w:tblGrid>
      <w:tr>
        <w:trPr>
          <w:trHeight w:val="28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2 357 925,0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286 979,0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256 815,0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17 020,0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105 096,0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92 976,0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134 699,0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134 699,0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16 447,0</w:t>
            </w:r>
          </w:p>
        </w:tc>
      </w:tr>
      <w:tr>
        <w:trPr>
          <w:trHeight w:val="15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13 716,0</w:t>
            </w:r>
          </w:p>
        </w:tc>
      </w:tr>
      <w:tr>
        <w:trPr>
          <w:trHeight w:val="15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1 325 854,0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110 045,0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110 045,0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83 582,0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931 947,0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931 947,0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862 742,0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851 875,0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69 205,0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283 861,0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43 861,0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12 180,0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216 483,0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216 483,0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28 406,0</w:t>
            </w:r>
          </w:p>
        </w:tc>
      </w:tr>
      <w:tr>
        <w:trPr>
          <w:trHeight w:val="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21 507,0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</w:p>
        </w:tc>
      </w:tr>
      <w:tr>
        <w:trPr>
          <w:trHeight w:val="19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90 378,0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45 909,0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77 474,0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51 542,0</w:t>
            </w:r>
          </w:p>
        </w:tc>
      </w:tr>
      <w:tr>
        <w:trPr>
          <w:trHeight w:val="16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35 086,0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35 086,0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6 943,0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78 609,0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35 352,0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29 189,0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182 694,0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103 996,0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88 308,0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88 308,0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11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33 628,0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18 240,0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124 923,0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</w:p>
        </w:tc>
      </w:tr>
      <w:tr>
        <w:trPr>
          <w:trHeight w:val="11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19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40 812,0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40 812,0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57 594,0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57 273,0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6 277,0</w:t>
            </w:r>
          </w:p>
        </w:tc>
      </w:tr>
      <w:tr>
        <w:trPr>
          <w:trHeight w:val="15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16 962,0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530"/>
        <w:gridCol w:w="1175"/>
        <w:gridCol w:w="1025"/>
        <w:gridCol w:w="7415"/>
        <w:gridCol w:w="2854"/>
      </w:tblGrid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2 326 332,0</w:t>
            </w:r>
          </w:p>
        </w:tc>
      </w:tr>
      <w:tr>
        <w:trPr>
          <w:trHeight w:val="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337 940,0</w:t>
            </w:r>
          </w:p>
        </w:tc>
      </w:tr>
      <w:tr>
        <w:trPr>
          <w:trHeight w:val="1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161 900,0</w:t>
            </w:r>
          </w:p>
        </w:tc>
      </w:tr>
      <w:tr>
        <w:trPr>
          <w:trHeight w:val="1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161 900,0</w:t>
            </w:r>
          </w:p>
        </w:tc>
      </w:tr>
      <w:tr>
        <w:trPr>
          <w:trHeight w:val="7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149 036,0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123 784,0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123 784,0</w:t>
            </w:r>
          </w:p>
        </w:tc>
      </w:tr>
      <w:tr>
        <w:trPr>
          <w:trHeight w:val="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123 784,0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48 183,0</w:t>
            </w:r>
          </w:p>
        </w:tc>
      </w:tr>
      <w:tr>
        <w:trPr>
          <w:trHeight w:val="1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12 943,0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9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29 275,0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28 130,0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12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2 049,0</w:t>
            </w:r>
          </w:p>
        </w:tc>
      </w:tr>
      <w:tr>
        <w:trPr>
          <w:trHeight w:val="7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9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9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</w:p>
        </w:tc>
      </w:tr>
      <w:tr>
        <w:trPr>
          <w:trHeight w:val="27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0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0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6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8 015,0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2 236,0</w:t>
            </w:r>
          </w:p>
        </w:tc>
      </w:tr>
      <w:tr>
        <w:trPr>
          <w:trHeight w:val="7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19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6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5 779,0</w:t>
            </w:r>
          </w:p>
        </w:tc>
      </w:tr>
      <w:tr>
        <w:trPr>
          <w:trHeight w:val="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5 779,0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5 779,0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1 979 728,0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1 979 728,0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1 979 728,0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1 741 718,0</w:t>
            </w:r>
          </w:p>
        </w:tc>
      </w:tr>
      <w:tr>
        <w:trPr>
          <w:trHeight w:val="1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06"/>
        <w:gridCol w:w="978"/>
        <w:gridCol w:w="763"/>
        <w:gridCol w:w="699"/>
        <w:gridCol w:w="7021"/>
        <w:gridCol w:w="2864"/>
      </w:tblGrid>
      <w:tr>
        <w:trPr>
          <w:trHeight w:val="27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2 326 332,0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307 066,0</w:t>
            </w:r>
          </w:p>
        </w:tc>
      </w:tr>
      <w:tr>
        <w:trPr>
          <w:trHeight w:val="7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274 792,0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112 452,0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6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144 128,0</w:t>
            </w:r>
          </w:p>
        </w:tc>
      </w:tr>
      <w:tr>
        <w:trPr>
          <w:trHeight w:val="7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144 128,0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17 598,0</w:t>
            </w:r>
          </w:p>
        </w:tc>
      </w:tr>
      <w:tr>
        <w:trPr>
          <w:trHeight w:val="15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10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7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15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15 341,0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8 472,0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8 472,0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1 178 765,0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117 749,0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117 749,0</w:t>
            </w:r>
          </w:p>
        </w:tc>
      </w:tr>
      <w:tr>
        <w:trPr>
          <w:trHeight w:val="7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89 433,0</w:t>
            </w:r>
          </w:p>
        </w:tc>
      </w:tr>
      <w:tr>
        <w:trPr>
          <w:trHeight w:val="7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28 316,0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28 316,0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966 889,0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892 839,0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881 211,0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74 050,0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94 127,0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46 931,0</w:t>
            </w:r>
          </w:p>
        </w:tc>
      </w:tr>
      <w:tr>
        <w:trPr>
          <w:trHeight w:val="7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13 032,0</w:t>
            </w:r>
          </w:p>
        </w:tc>
      </w:tr>
      <w:tr>
        <w:trPr>
          <w:trHeight w:val="12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47 196,0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47 196,0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47 196,0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266 952,0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266 952,0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30 394,0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19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 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8 816,0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</w:p>
        </w:tc>
      </w:tr>
      <w:tr>
        <w:trPr>
          <w:trHeight w:val="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132 021,0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49 123,0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82 898,0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4 987,0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55 150,0</w:t>
            </w:r>
          </w:p>
        </w:tc>
      </w:tr>
      <w:tr>
        <w:trPr>
          <w:trHeight w:val="16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33 561,0</w:t>
            </w:r>
          </w:p>
        </w:tc>
      </w:tr>
      <w:tr>
        <w:trPr>
          <w:trHeight w:val="6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33 561,0</w:t>
            </w:r>
          </w:p>
        </w:tc>
      </w:tr>
      <w:tr>
        <w:trPr>
          <w:trHeight w:val="12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84 111,0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10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32 286,0</w:t>
            </w:r>
          </w:p>
        </w:tc>
      </w:tr>
      <w:tr>
        <w:trPr>
          <w:trHeight w:val="11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32 286,0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</w:p>
        </w:tc>
      </w:tr>
      <w:tr>
        <w:trPr>
          <w:trHeight w:val="4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44 956,0</w:t>
            </w:r>
          </w:p>
        </w:tc>
      </w:tr>
      <w:tr>
        <w:trPr>
          <w:trHeight w:val="7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7 129,0</w:t>
            </w:r>
          </w:p>
        </w:tc>
      </w:tr>
      <w:tr>
        <w:trPr>
          <w:trHeight w:val="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7 129,0</w:t>
            </w:r>
          </w:p>
        </w:tc>
      </w:tr>
      <w:tr>
        <w:trPr>
          <w:trHeight w:val="11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37 827,0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6 595,0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31 232,0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189 738,0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105 095,0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88 308,0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88 308,0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2 862,0</w:t>
            </w:r>
          </w:p>
        </w:tc>
      </w:tr>
      <w:tr>
        <w:trPr>
          <w:trHeight w:val="11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12 021,0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33 781,0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24 209,0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35 979,0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9 469,0</w:t>
            </w:r>
          </w:p>
        </w:tc>
      </w:tr>
      <w:tr>
        <w:trPr>
          <w:trHeight w:val="8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19 515,0</w:t>
            </w:r>
          </w:p>
        </w:tc>
      </w:tr>
      <w:tr>
        <w:trPr>
          <w:trHeight w:val="12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8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12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125 730,0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</w:tr>
      <w:tr>
        <w:trPr>
          <w:trHeight w:val="6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2 969,0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2 969,0</w:t>
            </w:r>
          </w:p>
        </w:tc>
      </w:tr>
      <w:tr>
        <w:trPr>
          <w:trHeight w:val="8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7 980,0</w:t>
            </w:r>
          </w:p>
        </w:tc>
      </w:tr>
      <w:tr>
        <w:trPr>
          <w:trHeight w:val="3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7 980,0</w:t>
            </w:r>
          </w:p>
        </w:tc>
      </w:tr>
      <w:tr>
        <w:trPr>
          <w:trHeight w:val="11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8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6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15 562,0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15 562,0</w:t>
            </w:r>
          </w:p>
        </w:tc>
      </w:tr>
      <w:tr>
        <w:trPr>
          <w:trHeight w:val="7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15 562,0</w:t>
            </w:r>
          </w:p>
        </w:tc>
      </w:tr>
      <w:tr>
        <w:trPr>
          <w:trHeight w:val="19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15 184,0</w:t>
            </w:r>
          </w:p>
        </w:tc>
      </w:tr>
      <w:tr>
        <w:trPr>
          <w:trHeight w:val="12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43 669,0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43 669,0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27 020,0</w:t>
            </w:r>
          </w:p>
        </w:tc>
      </w:tr>
      <w:tr>
        <w:trPr>
          <w:trHeight w:val="11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27 020,0</w:t>
            </w:r>
          </w:p>
        </w:tc>
      </w:tr>
      <w:tr>
        <w:trPr>
          <w:trHeight w:val="11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61 841,0</w:t>
            </w:r>
          </w:p>
        </w:tc>
      </w:tr>
      <w:tr>
        <w:trPr>
          <w:trHeight w:val="4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61 498,0</w:t>
            </w:r>
          </w:p>
        </w:tc>
      </w:tr>
      <w:tr>
        <w:trPr>
          <w:trHeight w:val="5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16 040,0</w:t>
            </w:r>
          </w:p>
        </w:tc>
      </w:tr>
      <w:tr>
        <w:trPr>
          <w:trHeight w:val="7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16 040,0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15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11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20 377,0</w:t>
            </w:r>
          </w:p>
        </w:tc>
      </w:tr>
      <w:tr>
        <w:trPr>
          <w:trHeight w:val="12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11 298,0</w:t>
            </w:r>
          </w:p>
        </w:tc>
      </w:tr>
      <w:tr>
        <w:trPr>
          <w:trHeight w:val="8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18 149,0</w:t>
            </w:r>
          </w:p>
        </w:tc>
      </w:tr>
      <w:tr>
        <w:trPr>
          <w:trHeight w:val="12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17 910,0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232"/>
        <w:gridCol w:w="4219"/>
      </w:tblGrid>
      <w:tr>
        <w:trPr>
          <w:trHeight w:val="13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125887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Кенгирбай биский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Кокбайский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Каскабулакский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Саржальский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Токтамысский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сельский округ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Абайского района не</w:t>
      </w:r>
      <w:r>
        <w:br/>
      </w:r>
      <w:r>
        <w:rPr>
          <w:rFonts w:ascii="Times New Roman"/>
          <w:b/>
          <w:i w:val="false"/>
          <w:color w:val="000000"/>
        </w:rPr>
        <w:t>
подлежащий секвестрированию в 2014 году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095"/>
        <w:gridCol w:w="1247"/>
        <w:gridCol w:w="697"/>
        <w:gridCol w:w="939"/>
        <w:gridCol w:w="8271"/>
      </w:tblGrid>
      <w:tr>
        <w:trPr>
          <w:trHeight w:val="17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