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37f03" w14:textId="4137f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Риддерского городского
маслихата от 21 декабря 2012 года № 11/2-V "О бюджете города Риддера 
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Риддерского городского маслихата Восточно-Казахстанской области от 13 декабря 2013 года N 22/4-V. Зарегистрировано Департаментом юстиции Восточно-Казахстанской области 19 декабря 2013 года № 3127. Утратило силу в связи с истечением срока действия (письмо Риддерского городского маслихата от 24 декабря 2013 года № 884/04-08)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действия (письмо Риддерского городского маслихата от 24.12.2013 № 884/04-08).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4)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подпунктом 1)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04 декабря 2013 года № 16/185-V «О внесении изменений и дополнений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7 декабря 2012 года № 8/99-V «Об областном бюджете на 2013-2015 годы» (зарегистрировано в Реестре государственной регистрации нормативных правовых актов № 3111), Риддерский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Риддерского городского маслихата от 21 декабря 2012 года № 11/2-V «О бюджете города Риддера на 2013-2015 годы» (зарегистрировано в Реестре государственной регистрации нормативных правовых актов за № 2793 от 03 января 2013 года, опубликовано в газете «Лениногорская правда» от 25 января 2013 года № 4)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бюджет города Риддера на 2013-2015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1)доходы – 4882994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2459618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7416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54479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2361481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4954906,1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50000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50000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-121912,1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121912,1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4)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«4) с передачей функций и полномочий местных исполнительных органов на апробирование подушевого финансирования начального, основного среднего и общего среднего образования в сумме 49220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абзац первый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«13. Предусмотреть в городском бюджете на 2013 год целевые текущие трансферты из республиканского бюджета на реализацию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образования в Республике Казахстан на 2011-2020 годы в размере 4610 тысяч тенге,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>, в том числе:»;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«4089 тысяч тенге – на оснащение учебным оборудованием кабинетов физики, химии, биологии в государственных учреждениях основного среднего и общего среднего образования;»;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третий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«521 тысяч тенге – на обеспечение оборудованием, программным обеспечением детей - инвалидов, обучающихся на дому.»;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абзац первый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«14. Предусмотреть в городском бюджете на 2013 год целевые текущие трансферты из республиканского бюджета в размере 240257 тысяч тенге,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>, в том числе:»;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«105250 тысяч тенге – на реализацию государственного образовательного заказа в дошкольных организациях образования;»;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третий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«25838 тысяч тенге – на ежемесячную выплату денежных средств опекунам (попечителям) на содержание ребенка - сироты (детей - сирот), и ребенка (детей), оставшегося без попечения родителей;»;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пятый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«3852 тысяч тенге – на повышение оплаты труда учителям, прошедшим повышение квалификации по трехуровневой системе;»;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шестой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«4561 тысяч тенге – на проведение противоэпизоотических мероприятий;»;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седьмой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девятым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«74700 тысяч тенге – на апробирование подушевого финансирования начального, основного среднего и общего среднего образования.»;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18-1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абзац первый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«18-1. Предусмотреть в городском бюджете на 2013 год целевые трансферты на развитие из республиканского бюджета на реализацию бюджетных инвестиционных проектов в рамках </w:t>
      </w:r>
      <w:r>
        <w:rPr>
          <w:rFonts w:ascii="Times New Roman"/>
          <w:b w:val="false"/>
          <w:i w:val="false"/>
          <w:color w:val="000000"/>
          <w:sz w:val="28"/>
        </w:rPr>
        <w:t>Программы развития моногородов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2012-2020 годы в размере 954263 тысячи тенге,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13-1</w:t>
      </w:r>
      <w:r>
        <w:rPr>
          <w:rFonts w:ascii="Times New Roman"/>
          <w:b w:val="false"/>
          <w:i w:val="false"/>
          <w:color w:val="000000"/>
          <w:sz w:val="28"/>
        </w:rPr>
        <w:t>, в том числе:»;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«200000 тысяч тенге – на строительство 60-квартирного жилого дома позиция 11;»;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третий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«200000 тысяч тенге – на строительство 60-квартирного жилого дома позиция 12;»;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четвертый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«200000 тысяч тенге – на строительство 60-квартирного жилого дома позиция 13;»;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пятый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«7000 тысяч тенге – на инженерные сети к 60-квартирному жилому дому позиция 11;»;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шестой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«7000 тысяч тенге – на инженерные сети к 60-квартирному жилому дому позиция 12;»;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седьмой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«7000 тысяч тенге – на инженерные сети к 60-квартирному жилому дому позиция 13;»;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восьмой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«61408 тысяч тенге – на реконструкцию коммунальных тепловых сетей второго и четвертого районов;»;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девятый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«164835 тысяч тенге – на строительство ливневой канализации по улице Гоголя-Рощина до проспекта Гагарина;»;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десятый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«1499 тысяч тенге – на обеспечение инженерными сетями производственной базы Товарищества с Ограниченной Ответственностью «Востокэнергоиндустрия»;»;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двенадцатым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«100000 тысяч тенге - на строительство моста через реку Ульба в городе Риддере.»;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13-1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Б. Кзыкеев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 И. Панченко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XХII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Риддерского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декабря 2013 года № 22/4-V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ХI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Риддерского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 № 11/2-V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Риддера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6"/>
        <w:gridCol w:w="434"/>
        <w:gridCol w:w="368"/>
        <w:gridCol w:w="478"/>
        <w:gridCol w:w="9235"/>
        <w:gridCol w:w="19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4882994</w:t>
            </w:r>
          </w:p>
        </w:tc>
      </w:tr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2459618</w:t>
            </w:r>
          </w:p>
        </w:tc>
      </w:tr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973633</w:t>
            </w:r>
          </w:p>
        </w:tc>
      </w:tr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973633</w:t>
            </w:r>
          </w:p>
        </w:tc>
      </w:tr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703229</w:t>
            </w:r>
          </w:p>
        </w:tc>
      </w:tr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703229</w:t>
            </w:r>
          </w:p>
        </w:tc>
      </w:tr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689036</w:t>
            </w:r>
          </w:p>
        </w:tc>
      </w:tr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358199</w:t>
            </w:r>
          </w:p>
        </w:tc>
      </w:tr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207322</w:t>
            </w:r>
          </w:p>
        </w:tc>
      </w:tr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123374</w:t>
            </w:r>
          </w:p>
        </w:tc>
      </w:tr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</w:p>
        </w:tc>
      </w:tr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69085</w:t>
            </w:r>
          </w:p>
        </w:tc>
      </w:tr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Акцизы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8590</w:t>
            </w:r>
          </w:p>
        </w:tc>
      </w:tr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 использование природных и других ресурсов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42000</w:t>
            </w:r>
          </w:p>
        </w:tc>
      </w:tr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16277</w:t>
            </w:r>
          </w:p>
        </w:tc>
      </w:tr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2218</w:t>
            </w:r>
          </w:p>
        </w:tc>
      </w:tr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24635</w:t>
            </w:r>
          </w:p>
        </w:tc>
      </w:tr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24635</w:t>
            </w:r>
          </w:p>
        </w:tc>
      </w:tr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7416</w:t>
            </w:r>
          </w:p>
        </w:tc>
      </w:tr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4643</w:t>
            </w:r>
          </w:p>
        </w:tc>
      </w:tr>
      <w:tr>
        <w:trPr>
          <w:trHeight w:val="54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4643</w:t>
            </w:r>
          </w:p>
        </w:tc>
      </w:tr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2773</w:t>
            </w:r>
          </w:p>
        </w:tc>
      </w:tr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2773</w:t>
            </w:r>
          </w:p>
        </w:tc>
      </w:tr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54479</w:t>
            </w:r>
          </w:p>
        </w:tc>
      </w:tr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8079</w:t>
            </w:r>
          </w:p>
        </w:tc>
      </w:tr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8079</w:t>
            </w:r>
          </w:p>
        </w:tc>
      </w:tr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46400</w:t>
            </w:r>
          </w:p>
        </w:tc>
      </w:tr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21700</w:t>
            </w:r>
          </w:p>
        </w:tc>
      </w:tr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24700</w:t>
            </w:r>
          </w:p>
        </w:tc>
      </w:tr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2361481</w:t>
            </w:r>
          </w:p>
        </w:tc>
      </w:tr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2361481</w:t>
            </w:r>
          </w:p>
        </w:tc>
      </w:tr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2361481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1"/>
        <w:gridCol w:w="262"/>
        <w:gridCol w:w="776"/>
        <w:gridCol w:w="797"/>
        <w:gridCol w:w="8222"/>
        <w:gridCol w:w="21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II. Затраты 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4954906,1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168157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121527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19453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14034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5419</w:t>
            </w:r>
          </w:p>
        </w:tc>
      </w:tr>
      <w:tr>
        <w:trPr>
          <w:trHeight w:val="18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102074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94789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7285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24933</w:t>
            </w:r>
          </w:p>
        </w:tc>
      </w:tr>
      <w:tr>
        <w:trPr>
          <w:trHeight w:val="27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24933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22356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</w:t>
            </w:r>
          </w:p>
        </w:tc>
      </w:tr>
      <w:tr>
        <w:trPr>
          <w:trHeight w:val="46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21697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21697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 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19946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Экономическая экспертиза технико-экономического обоснования бюджетного инвестиционного проекта, бюджетных инвестиций, планируемых к реализации посредством участия государства в уставном капитале юридических лиц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16755,1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11501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11501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11501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5254,1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5254,1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5254,1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32142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32142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32142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32142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Образование 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1812954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367837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367837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262587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105250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1256563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1256086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1165746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90340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188554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146554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6245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24543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 - сироты (детей - сирот), и ребенка (детей), оставшегося без попечения родителей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25838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86072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повышения компьютерной грамотности населения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3335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42000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42000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186998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148672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148672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41027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3942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11800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54902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5540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23166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7276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38326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38326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обеспечении занятости и реализации социальных программ для населения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29511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</w:tr>
      <w:tr>
        <w:trPr>
          <w:trHeight w:val="9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813780,5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285554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12723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7950</w:t>
            </w:r>
          </w:p>
        </w:tc>
      </w:tr>
      <w:tr>
        <w:trPr>
          <w:trHeight w:val="48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города и сельских населенных пунктов по Дорожной карте занятости 2020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265002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204205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52913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 и развитие и (или) приобретение инженерно-коммуникационной инфраструктуры в рамках Дорожной карты занятости 2020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7884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7829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7679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412285,5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410785,5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381202,5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29583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115941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115941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37007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19597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2258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57079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303365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92563</w:t>
            </w:r>
          </w:p>
        </w:tc>
      </w:tr>
      <w:tr>
        <w:trPr>
          <w:trHeight w:val="76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92563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92563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80174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41881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23941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3011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14929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38293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38293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66569</w:t>
            </w:r>
          </w:p>
        </w:tc>
      </w:tr>
      <w:tr>
        <w:trPr>
          <w:trHeight w:val="7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развитие языков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52203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45108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7095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14366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6998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7368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64059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17487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5152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учреждений и организаций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12231</w:t>
            </w:r>
          </w:p>
        </w:tc>
      </w:tr>
      <w:tr>
        <w:trPr>
          <w:trHeight w:val="46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28545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12283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12212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учреждений и организаций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18027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7084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учреждений и организаций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10943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26946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20285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20285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12736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4561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4561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4561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14237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14237</w:t>
            </w:r>
          </w:p>
        </w:tc>
      </w:tr>
      <w:tr>
        <w:trPr>
          <w:trHeight w:val="36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14237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11689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2548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322670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322670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322670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312670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1069809,7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1069809,7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9258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9258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395420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15956</w:t>
            </w:r>
          </w:p>
        </w:tc>
      </w:tr>
      <w:tr>
        <w:trPr>
          <w:trHeight w:val="4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</w:t>
            </w:r>
          </w:p>
        </w:tc>
      </w:tr>
      <w:tr>
        <w:trPr>
          <w:trHeight w:val="78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рамках Программы развития моногородов на 2012-2020 годы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377854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643372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рамках Программы развития моногородов на 2012-2020 годы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643372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21759,7</w:t>
            </w:r>
          </w:p>
        </w:tc>
      </w:tr>
      <w:tr>
        <w:trPr>
          <w:trHeight w:val="103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сельского хозяйства и ветеринарии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16405,7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5210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</w:tr>
      <w:tr>
        <w:trPr>
          <w:trHeight w:val="45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187090,5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187090,5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187090,5</w:t>
            </w:r>
          </w:p>
        </w:tc>
      </w:tr>
      <w:tr>
        <w:trPr>
          <w:trHeight w:val="69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107,5</w:t>
            </w:r>
          </w:p>
        </w:tc>
      </w:tr>
      <w:tr>
        <w:trPr>
          <w:trHeight w:val="102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 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186983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III. Чистое бюджетное кредитование 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содействие развитию предпринимательства в моногородах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-121912,1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121912,1</w:t>
            </w:r>
          </w:p>
        </w:tc>
      </w:tr>
      <w:tr>
        <w:trPr>
          <w:trHeight w:val="45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71912,1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71912,1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71912,1</w:t>
            </w:r>
          </w:p>
        </w:tc>
      </w:tr>
    </w:tbl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ХХII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Риддерского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декабря 2013 года № 22/4-V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ХI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Риддерского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 № 11/2-V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целевых текущих трансфертов из республиканского</w:t>
      </w:r>
      <w:r>
        <w:br/>
      </w:r>
      <w:r>
        <w:rPr>
          <w:rFonts w:ascii="Times New Roman"/>
          <w:b/>
          <w:i w:val="false"/>
          <w:color w:val="000000"/>
        </w:rPr>
        <w:t xml:space="preserve">
бюджета на реализацию </w:t>
      </w:r>
      <w:r>
        <w:rPr>
          <w:rFonts w:ascii="Times New Roman"/>
          <w:b/>
          <w:i w:val="false"/>
          <w:color w:val="000000"/>
        </w:rPr>
        <w:t>Государственной программы</w:t>
      </w:r>
      <w:r>
        <w:rPr>
          <w:rFonts w:ascii="Times New Roman"/>
          <w:b/>
          <w:i w:val="false"/>
          <w:color w:val="000000"/>
        </w:rPr>
        <w:t xml:space="preserve"> развития</w:t>
      </w:r>
      <w:r>
        <w:br/>
      </w:r>
      <w:r>
        <w:rPr>
          <w:rFonts w:ascii="Times New Roman"/>
          <w:b/>
          <w:i w:val="false"/>
          <w:color w:val="000000"/>
        </w:rPr>
        <w:t>
образования в Республике Казахстан на 2011-2020 годы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7"/>
        <w:gridCol w:w="656"/>
        <w:gridCol w:w="573"/>
        <w:gridCol w:w="4204"/>
        <w:gridCol w:w="1644"/>
        <w:gridCol w:w="2824"/>
        <w:gridCol w:w="24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расходов (тыс. тенге)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 инвалидов, обучающихся на дому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4610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4089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4610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4089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4610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4089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4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4089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4089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4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 инвалидов, обучающихся на дому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</w:t>
            </w:r>
          </w:p>
        </w:tc>
      </w:tr>
    </w:tbl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ХХII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Риддерского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декабря 2013 года № 22/4-V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ХI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Риддерского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 № 11/2-V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целевых текущих трансфертов, выделенных из</w:t>
      </w:r>
      <w:r>
        <w:br/>
      </w:r>
      <w:r>
        <w:rPr>
          <w:rFonts w:ascii="Times New Roman"/>
          <w:b/>
          <w:i w:val="false"/>
          <w:color w:val="000000"/>
        </w:rPr>
        <w:t>
республиканского бюджета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5"/>
        <w:gridCol w:w="607"/>
        <w:gridCol w:w="714"/>
        <w:gridCol w:w="3283"/>
        <w:gridCol w:w="1484"/>
        <w:gridCol w:w="1884"/>
        <w:gridCol w:w="2090"/>
        <w:gridCol w:w="2263"/>
      </w:tblGrid>
      <w:tr>
        <w:trPr>
          <w:trHeight w:val="10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4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расходов (тысяч тенге)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10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3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6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ежемесячную выплату денежных средств опекунам (попечителям) на содержание ребенка - сироты (детей -сирот), и ребенка (детей), оставшегося без попечения родителей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240257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105250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25838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25320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185740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105250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25838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25320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185740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105250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25838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25320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51871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22539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2781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2781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105250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105250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 - сироты (детей - сирот), и ребенка (детей), оставшегося без попечения родителей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25838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25838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4561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4561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4561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промышленности, сельского хозяйства и ветеринарии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49220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49220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49220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7"/>
        <w:gridCol w:w="645"/>
        <w:gridCol w:w="710"/>
        <w:gridCol w:w="3243"/>
        <w:gridCol w:w="1479"/>
        <w:gridCol w:w="2086"/>
        <w:gridCol w:w="1092"/>
        <w:gridCol w:w="1283"/>
        <w:gridCol w:w="1685"/>
      </w:tblGrid>
      <w:tr>
        <w:trPr>
          <w:trHeight w:val="10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4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расходов (тысяч тенге)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10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6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оплаты труда учителям, прошедшим повышение квалификации по трехуровневой системе образования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противоэпизоотических мероприятий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штатной численности местных исполнительных органов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апробирование подушевого финансирования начального, основного среднего и общего среднего образования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240257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3852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74700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185740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3852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25480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185740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3852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25480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51871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3852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25480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2781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105250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 - сироты (детей - сирот), и ребенка (детей), оставшегося без попечения родителей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25838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4561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4561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4561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промышленности, сельского хозяйства и ветеринарии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49220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49220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49220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49220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49220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49220</w:t>
            </w:r>
          </w:p>
        </w:tc>
      </w:tr>
    </w:tbl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ХХII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Риддерского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декабря 2013 года № 22/4-V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13-1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ХI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Риддерского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 № 11/2-V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целевых трансфертов на развитие из</w:t>
      </w:r>
      <w:r>
        <w:br/>
      </w:r>
      <w:r>
        <w:rPr>
          <w:rFonts w:ascii="Times New Roman"/>
          <w:b/>
          <w:i w:val="false"/>
          <w:color w:val="000000"/>
        </w:rPr>
        <w:t>
республиканского бюджета на реализацию бюджетных инвестиционных</w:t>
      </w:r>
      <w:r>
        <w:br/>
      </w:r>
      <w:r>
        <w:rPr>
          <w:rFonts w:ascii="Times New Roman"/>
          <w:b/>
          <w:i w:val="false"/>
          <w:color w:val="000000"/>
        </w:rPr>
        <w:t xml:space="preserve">
проектов в рамках </w:t>
      </w:r>
      <w:r>
        <w:rPr>
          <w:rFonts w:ascii="Times New Roman"/>
          <w:b/>
          <w:i w:val="false"/>
          <w:color w:val="000000"/>
        </w:rPr>
        <w:t>Программы развития моногородов</w:t>
      </w:r>
      <w:r>
        <w:br/>
      </w:r>
      <w:r>
        <w:rPr>
          <w:rFonts w:ascii="Times New Roman"/>
          <w:b/>
          <w:i w:val="false"/>
          <w:color w:val="000000"/>
        </w:rPr>
        <w:t>
на 2012-2020 годы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6"/>
        <w:gridCol w:w="642"/>
        <w:gridCol w:w="642"/>
        <w:gridCol w:w="4358"/>
        <w:gridCol w:w="1222"/>
        <w:gridCol w:w="1623"/>
        <w:gridCol w:w="1231"/>
        <w:gridCol w:w="1232"/>
        <w:gridCol w:w="1244"/>
      </w:tblGrid>
      <w:tr>
        <w:trPr>
          <w:trHeight w:val="10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2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расходов (тысяч тенге)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10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60-квартирного жилого дома, позиция 11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60-квартирного жилого дома, позиция 12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60-квартирного жилого дома, позиция 13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инженерные сети к 60-квартирному жилому дому поз.11</w:t>
            </w:r>
          </w:p>
        </w:tc>
      </w:tr>
      <w:tr>
        <w:trPr>
          <w:trHeight w:val="27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22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954263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22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954263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22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333263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рамках Программы развития моногородов на 2012-2020 годы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333263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621000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22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рамках Программы развития моногородов на 2012-2020 годы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621000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8"/>
        <w:gridCol w:w="636"/>
        <w:gridCol w:w="659"/>
        <w:gridCol w:w="4063"/>
        <w:gridCol w:w="1211"/>
        <w:gridCol w:w="1224"/>
        <w:gridCol w:w="1404"/>
        <w:gridCol w:w="1397"/>
        <w:gridCol w:w="1628"/>
      </w:tblGrid>
      <w:tr>
        <w:trPr>
          <w:trHeight w:val="10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расходов (тысяч тенге)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10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инженерные сети к 60-квартирному жилому дому поз.12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инженерные сети к 60-квартирному жилому дому поз.13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реконструкцию коммунальных тепловых сетей 2-го, 4-го районов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ливневой канализации по ул.Гоголя-Рощина до проспекта Гагарина</w:t>
            </w:r>
          </w:p>
        </w:tc>
      </w:tr>
      <w:tr>
        <w:trPr>
          <w:trHeight w:val="27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22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954263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61408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164835</w:t>
            </w:r>
          </w:p>
        </w:tc>
      </w:tr>
      <w:tr>
        <w:trPr>
          <w:trHeight w:val="22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954263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61408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164835</w:t>
            </w:r>
          </w:p>
        </w:tc>
      </w:tr>
      <w:tr>
        <w:trPr>
          <w:trHeight w:val="186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333263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61408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164835</w:t>
            </w:r>
          </w:p>
        </w:tc>
      </w:tr>
      <w:tr>
        <w:trPr>
          <w:trHeight w:val="22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рамках Программы развития моногородов на 2012-2020 годы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333263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61408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164835</w:t>
            </w:r>
          </w:p>
        </w:tc>
      </w:tr>
      <w:tr>
        <w:trPr>
          <w:trHeight w:val="22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621000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рамках Программы развития моногородов на 2012-2020 годы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621000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678"/>
        <w:gridCol w:w="655"/>
        <w:gridCol w:w="5063"/>
        <w:gridCol w:w="1247"/>
        <w:gridCol w:w="1893"/>
        <w:gridCol w:w="1442"/>
        <w:gridCol w:w="1229"/>
      </w:tblGrid>
      <w:tr>
        <w:trPr>
          <w:trHeight w:val="10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2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расходов (тысяч тенге)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1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инженерными сетями производственными ТОО "Востокэнергоиндустрия»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внешнее энергоснабжение спортивного комплекса "Эдельвейс"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моста через р.Ульба в г.Риддер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954263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954263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333263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рамках Программы развития моногородов на 2012-2020 годы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333263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621000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рамках Программы развития моногородов на 2012-2020 годы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621000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ХХII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Риддерского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декабря 2013 года № 22/4-V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ХI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Риддерского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2013 года № 11/2-V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городских бюджетных инвестиционных проектов,</w:t>
      </w:r>
      <w:r>
        <w:br/>
      </w:r>
      <w:r>
        <w:rPr>
          <w:rFonts w:ascii="Times New Roman"/>
          <w:b/>
          <w:i w:val="false"/>
          <w:color w:val="000000"/>
        </w:rPr>
        <w:t>
финансируемых за счет городского бюджета и целевых трансфертов</w:t>
      </w:r>
      <w:r>
        <w:br/>
      </w:r>
      <w:r>
        <w:rPr>
          <w:rFonts w:ascii="Times New Roman"/>
          <w:b/>
          <w:i w:val="false"/>
          <w:color w:val="000000"/>
        </w:rPr>
        <w:t>
из республиканского, областного бюджетов на 2013-2015 годы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3"/>
        <w:gridCol w:w="581"/>
        <w:gridCol w:w="582"/>
        <w:gridCol w:w="882"/>
        <w:gridCol w:w="5111"/>
        <w:gridCol w:w="1590"/>
        <w:gridCol w:w="1695"/>
        <w:gridCol w:w="18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Инвестиционные проекты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1787606,5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120088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программы 1С Бухгалтерия 8 для Казахстана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29300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29300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29300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счет средств местного бюджета 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29300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ПСД проекта “Строительство детского сада на 280 мест г.Риддера”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29300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 на 140 мест по ул.Гоголя-Свердлова в г.Риддер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ПСД проекта «Строительство детского сада на 280 мест г.Риддера»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675787,5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75788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675787,5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75788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 и развитие и (или) приобретение инженерно-коммуникационной инфраструктуры в рамках Дорожной карты занятости 2020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7884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счет средств местного бюджета 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7884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ПСД проекта “Строительство 60-квартирного жилого дома”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технического паспорта объекта «Строительство 60-ти квартирного жилого по ул.Островского,34»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204205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48788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счет трансфертов из республиканского бюджета 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100680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60-ти квартирного жилого дома в 4 микрорайоне г.Риддера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100680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счет средств местного бюджета 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103525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48788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60-ти квартирного жилого дома в 4 микрорайоне г.Риддера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103241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технического паспорта объекта "Строительство 60-ти квартирного жилого дома в 4 мкр-не"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ПСД проекта “Строительство пяти 60-квартирных жилых домов” (программа развития моногородов)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40660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ПСД проекта “Строительство 60-квартирного жилого дома” (программа “Доступное жилье”)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8128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52913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счет трансфертов из республиканского бюджета 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22189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Инженерные сети и благоустройство для 60-ти квартирного жилого дома в 4 микрорайоне г.Риддера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22189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счет средств местного бюджета 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30724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ПСД проекта “Строительство магистральных электрических сетей 6, 7 районов”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ПСД проекта “Строительство электрической подстанции в г.Риддере” с оформлением земельного участка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ПСД проекта “Строительство тепловой подкачивающей станции для 5,6 микрорайонов в г.Риддере” с оформлением земельного участка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ПСД проекта “Строительство тепловой насосной станции на 1,6,7 районах г.Риддера” с оформлением земельного участка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ПСД проекта “Тепловые магистральные сети и внутриквартальные сети в 6, 7 микрорайонах” с оформлением земельного участка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10204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счет средств местного бюджета 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ПСД проекта “Строительство сетей уличного освещения”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381202,5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счет трансфертов из республиканского бюджета 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165108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Канализационные сети 93-94 кварталов г.Риддера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60357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сетей водоснабжения в районе Малая Таловка г.Риддер ВКО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104751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счет средств местного бюджета 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216094,5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Канализационные сети 93-94 кварталов г.Риддера (софинансирование)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сетей водоснабжения в районе Малая Таловка г.Риддер ВКО (софинансирование)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1646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ПСД на реконструкцию системы водоснабжения и водоотведения г.Риддера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ПСД на реконструкцию очистных сооружений водоснабжения и водоотведения г.Риддера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ПСД проекта “Строительство водопроводных сетей в районе Таловка г.Риддера” с оформлением земельного участка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4795,5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Водопроводные сети в микрорайоне Геолог и жилом районе Ботаника г.Риддера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132629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технического паспорта объекта "Строительство водопроводных сетей в микрорайоне Геолог и жилом районе Ботаника"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29583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счет средств местного бюджета 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29583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ПСД проекта “Строительство системы водоснабжения в с.Поперечное” с оформлением земельного участка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17003,5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ПСД проекта “Строительство системы водоснабжения с.Лениногорский Лесхоз Ульбинского поселкового округа” с оформлением земельного участка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4123,5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ПСД проекта “Строительство системы водоснабжения с.Дом отдыха Ульбинского поселкового округа” с оформлением земельного участка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5453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ПСД проекта “Строительство системы водоснабжения в с.Ливино” с оформлением земельного участка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3003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ПСД проекта “Реконструкция системы водоснабжения с.Пригородное”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38293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38293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38293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счет средств местного бюджета 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38293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ПСД проекта “Строительство физкультурно-оздоровительного комплекса”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сетей электроснабжения к комплексу стадиона «Сокол»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38293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счет средств местного бюджета 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ПСД проекта “Реконструкция дорог города”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1021370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377854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рамках Программы развития моногородов на 2012-2020 годы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377854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333263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коммунальных тепловых сетей 2-го, 4-го районов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61408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ливневой канализации по ул.Гоголя-Рощина до проспекта Гагарина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164835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инженерными сетями производственной базы ТОО "Востокэнергоиндустрия"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Внешнее энергоснабжение спортивного комплекса "Эдельвейс"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5521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моста через реку Ульба в г.Риддере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счет средств местного бюджета 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44591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моста через реку Ульба в г.Риддере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22700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моста через реку Быструха в г.Риддере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коммунальных тепловых сетей 2-го, 4-го районов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ливневой канализации по ул.Гоголя-Рощина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643372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рамках Программы развития моногородов на 2012-2020 годы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643372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621000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60-квартирного жилого дома, позиция 11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60-квартирного жилого дома, позиция 12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60-квартирного жилого дома, позиция 13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Инженерные сети к 60-квартирному жилому дому позиция.11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Инженерные сети к 60-квартирному жилому дому позиция 12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Инженерные сети к 60-квартирному жилому дому позиция13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22372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4-х ПСД проекта «Строительство 60-квартирного жилого дома с инженерно-коммуникационными сетями»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22372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программного продукта «Госсектор: Бухгалтерия государственного учреждения для Казахстана»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