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a025" w14:textId="cb2a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инвалидов, лиц, состоящих на учете службы пробации уголовно-исполнительной инспекции, а также для лиц, освобожденных из мест лишения 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Курчатов Восточно-Казахстанской области от 14 августа 2013 года № 45. Зарегистрировано Департаментом юстиции Восточно-Казахстанской области 09 сентября 2013 года № 3058. Утратило силу - постановлением акимата города Курчатов Восточно-Казахстанской области от 10 февраля 2016 года № 361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Курчатов Восточно-Казахстанской области от 10.02.2016 № 361.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подпунктами 5-2)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в целях социальной защиты инвалидов, лиц, состоящих на учете службы пробации уголовно-исполнительной инспекции, а также для лиц, освобожденных из мест лишения свободы, испытывающих трудности в поиске работы и для обеспечения их занятости, акимат города Курчатов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квоту рабочих мест для инвалидов в размере трех процентов от общей численности рабочих мест в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квоту рабочих мест для лиц, состоящих на учете службы пробации уголовно-исполнительной инспекции, а также для лиц, освобожденных из мест лишения свободы в размере один процент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Азимханова С. 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города Курчатов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ГАРИКОВ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