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c43a" w14:textId="4c8c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осуществляется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02 октября 2013 года N 265. Зарегистрировано Департаментом юстиции Восточно-Казахстанской области 22 октября 2013 года N 3070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17-3)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энзоотических болезней животных, профилактика и диагностика которых осуществляется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осуществляется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Восточно-Казахстанского областного акимата от 19.01.2016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Болезни лошадей: мыт, сальмонеллез.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Болезни крупного рогатого скота: гиподерматоз, сальмонеллез.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Болезни овец и коз: псороптоз.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Болезни свиней: сальмонеллез.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Болезни маралов: диктиокаулез, нематодироз, стронгилоидоз, трихоцефаллез.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