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10e3" w14:textId="c951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11 июня 2012 года № 5/8-05 "Об утверждении размера и порядка оказания жилищной помощи малообеспеченным семьям (гражданам) по Тюлькубасскому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20 декабря 2013 года № 21/5-05. Зарегистрировано Департаментом юстиции Южно-Казахстанской области 30 декабря 2013 года № 2475. Утратило силу решением Тюлькубасского районного маслихата Южно-Казахстанской области от 14 апреля 2017 года № 13/2-06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Южно-Казахстанской области от 14.04.2017 № 13/2-06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13 января 2012 года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11 июня 2012 года № 5/8-05 "Об утверждении размера и порядка оказания жилищной помощи малообеспеченным семьям (гражданам) по Тюлькубасскому району" (зарегистрировано в Реестре государственной регистрации нормативных правовых актов за № 14-14-172, опубликовано 6 июля 2012 года в газете "Шамшырак")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размере и порядке оказания жилищной помощи малообеспеченным семьям (гражданам) по Тюлькубасскому району,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 (гражданина);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20 процентов.".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вводится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