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79c6" w14:textId="ada7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социальной поддержки для
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27 марта 2013 года № 87. Зарегистрировано Департаментом юстиции Южно-Казахстанской области 11 апреля 2013 года № 2261. Утратило силу в связи с истечением срока применения - (письмо Созакского районного маслихата Южно-Казахстанской области от 11 февраля 2014 года № 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Созакского районного маслихата Южно-Казахстанской области от 11.02.2014 № 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районного акима,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Созакского района, предоставить в 2013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очередной 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             И. Омарбеков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 районного маслихата   М. Исаев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