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43b3" w14:textId="bc44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2012 года № 12-55-V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ноября 2013 года № 24-128-V. Зарегистрировано Департаментом юстиции Южно-Казахстанской области 25 ноября 2013 года № 2415.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2013 года № 20/170-V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2411,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2012 года № 12-55-V «О районном бюджете на 2013-2015 годы» (зарегистрировано в Реестре государственной регистрации нормативных правовых актов за № 2202, опубликовано 25 января, 1 и 8 февраля 2013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23879716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1393173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22437750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24012735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243132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132170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К. Актуреева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Дандибаев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24-128-V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950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23 879 716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22 437 750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24 012 735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562 106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371 726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17 420 594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10 836 608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4 230 364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3 787 545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3 787 545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2 074 193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845 673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1 417 856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