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ac08" w14:textId="c73a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13 июня 2012 года № 4/30-V "Об утверждении размера и порядка оказания жилищной помощи малообеспеченным семьям (гражданам) по городу Арыс"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11 декабря 2013 года № 22/124-V. Зарегистрировано Департаментом юстиции Южно-Казахстанской области 28 декабря 2013 года № 2465. Утратило силу решением Арысского городского маслихата Южно-Казахстанской области от 24 марта 2017 года № 11/79-VI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Южно-Казахстанской области от 24.03.2017 № 11/79-VI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13 января 2012 года "О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энергоэффективности",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13 июня 2012 года № 4/30-V "Об утверждении размера и порядка оказания жилищной помощи малообеспеченным семьям (гражданам) по городу Арыс" (зарегистрировано в Реестре государственной регистрации нормативных правовых актов за № 14-2-132, опубликовано 21 июля 2012 года в газете "Арыс ақиқаты")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размере и порядке оказания жилищной помощи малообеспеченным семьям (гражданам) по городу Арыс,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(жилого) здания, за счет бюджетных средств лицам, постоянно проживающим в данной местности.";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документы, подтверждающие доходы семьи (гражданина);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счета о размере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"17.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10 процентов.".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Ауезова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Тулбасиев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