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cc77" w14:textId="a83c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14 марта 2013 года № 130-V "Об определении размера и правил оказания жилищной помощи малообеспеченным семьям (гражданам), проживающим в Курмангазинском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20 декабря 2013 года № 268-V. Зарегистрировано Департаментом юстиции Атырауской области 13 января 2014 года № 2835. Утратило силу решением Курмангазинского районного маслихата Атырауской области от 28 апреля 2014 года № 305-V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Курмангазинского районного маслихата Атырауской области от 28.04.2014 № 305-V.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постановлениями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3 декабря 2013 года № 1303 "О внесении изменений в постановления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 № </w:t>
      </w:r>
      <w:r>
        <w:rPr>
          <w:rFonts w:ascii="Times New Roman"/>
          <w:b w:val="false"/>
          <w:i w:val="false"/>
          <w:color w:val="000000"/>
          <w:sz w:val="28"/>
        </w:rPr>
        <w:t>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Курмангазинский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марта 2013 года № 130-V "Об определении размера и правил оказания жилищной помощи малообеспеченным семьям (гражданам), проживающим в Курмангазинском районе" (зарегистрировано в реестре государственной регистрации нормативных правовых актов за № 2710, опубликовано 1 мая 2013 года в газете "Серпер")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"подпункт 4) пункта 8" дополнить словами "и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поднункт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"отдел финансов", "отдел финансов" заменить словами "отдел экономики и финансов", "отдел экономики и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за исключением подпункта 1) пункта 1 настоящего решения, который действует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(Ш. Жалелов) районного маслихата по вопросам социальной сферы, молодежной политики, законодательства и права.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Габдушова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Султанияев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