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7c092" w14:textId="d97c0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правил оказания жилищной помощи малообеспеченным семьям (гражданам), проживающим в Макатском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Макатского районного маслихата Атырауской области от 04 февраля 2013 года № 94-V. Зарегистрировано Департаментом юстиции Атырауской области 04 марта 2013 года № 2705. Утратило силу решением Макатского районного маслихата Атырауской области от 06 мая 2014 года № 230-V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решением Макатского районного маслихата Атырауской области от 06.05.2014 № 230-V.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постановлением Правительства Республики Казахстан от 14 апреля 2009 года № </w:t>
      </w:r>
      <w:r>
        <w:rPr>
          <w:rFonts w:ascii="Times New Roman"/>
          <w:b w:val="false"/>
          <w:i w:val="false"/>
          <w:color w:val="000000"/>
          <w:sz w:val="28"/>
        </w:rPr>
        <w:t>512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компенсации повышения тарифов абонентской платы за оказание услуг телекоммуникаций социально защищаемым гражданам",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 </w:t>
      </w:r>
      <w:r>
        <w:rPr>
          <w:rFonts w:ascii="Times New Roman"/>
          <w:b w:val="false"/>
          <w:i w:val="false"/>
          <w:color w:val="000000"/>
          <w:sz w:val="28"/>
        </w:rPr>
        <w:t>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 и с постановлением Правительства Республики Казахстан от 7 апреля 2011 года № </w:t>
      </w:r>
      <w:r>
        <w:rPr>
          <w:rFonts w:ascii="Times New Roman"/>
          <w:b w:val="false"/>
          <w:i w:val="false"/>
          <w:color w:val="000000"/>
          <w:sz w:val="28"/>
        </w:rPr>
        <w:t>394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социальной защиты, оказываемых местными исполнительными органами"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размер и правила оказания жилищной помощи малообеспеченным семьям (гражданам), проживающим в Исатайском районе,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  председателя постоянной комиссии районного маслихата по вопросам бюджетного планирования, хозяйственной деятельности, использования земли, охраны природы и обеспечения законности (Д. Алтаева).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Опубликование настоящего решения на интернет-ресурсе уполномоченного государственного органа возложить на государственное учреждение "Отдел занятости и социальных программ Макатского района" (Н. Курмангалиева).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октября 2012 года № 1316, 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 подпункт 9) пункта 7 действует до 1 января 2014 года, 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вводятся в действие с 1 июля 2012 года и действуют до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изменением, внесенным решением Макатского районного маслихата Атырауской области от 17.01.2014 № </w:t>
      </w:r>
      <w:r>
        <w:rPr>
          <w:rFonts w:ascii="Times New Roman"/>
          <w:b w:val="false"/>
          <w:i w:val="false"/>
          <w:color w:val="000000"/>
          <w:sz w:val="28"/>
        </w:rPr>
        <w:t>180-V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очередной 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районного маслихата:                Т. Таскинбаев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маслихата:             Т. Жолмагамбетов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 решением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от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февраля 2013 года № 94-V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размер оказания жилищной помощи малообеспеченным семьям (гражданам), проживающим в Макатском районе</w:t>
      </w:r>
      <w:r>
        <w:br/>
      </w:r>
      <w:r>
        <w:rPr>
          <w:rFonts w:ascii="Times New Roman"/>
          <w:b/>
          <w:i w:val="false"/>
          <w:color w:val="000000"/>
        </w:rPr>
        <w:t>
1. Общие положения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правилах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доля предельно-допустимых расходов - отношение предельно-допустимого уровня расходов семьи (гражданина) в месяц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процентах;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- государственное учреждение "Отдел занятости и социальных программ Макатского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предоставляется за счет средств местного бюджета малообеспеченным семьям (гражданам), постоянно проживающим в данной местности,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жилого дома (жилого здания) семьям (гражданам),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 жилищем, арендованным местным исполнительным органом в частном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доме, в пределах норм и предельно-допустимого уровня расходов семьи (граждан) на эти цели, установленных местными представительными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оказывается по предъявленным поставщиками счетам на оплату коммунальных услуг на содержание жилого дома (жилого здания) согласно смете, определяющей размер ежемесячных и целевых взносов, на содержание жилого дома (жилого здания), а также счету на оплату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устанавливаемого взамен однофазного счетчика электрической энергии с классом точности 2,5, находящегося в использовании в приватизированных жилых помещениях (квартирах), индивидуальном жилом доме, за счет бюджетных средств лицам, постоянно проживающим в данной местности.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Доля предельно-допустимых расходов семьи (гражданина) в месяц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5 (пяти) процентах.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Лица, имеющие в частной собственности более одной единицы жилья (квартиры, дома) или сдающие помещения в наем (аренду) жилищная помощи не назначается.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 не назначается семьям (гражданам), а также безработным, не зарегистрированным в уполномоченных органах по вопросам занятости, отказавшимся от предложенной работы, уполномоченным органом, профессиональной подготовки переподготовки, повышения квалификации без уважительных причин, за исключением инвалидов и лиц, в период их нахождения на стационарном лечении более одного месяца, учащихся, студентов, слушателей, курсантов очной формы обучения включая магистрантов и аспирантов, а также граждан занятых уходом за инвалидами I и II группы, за детьми инвалидами в возрасте до 18 лет, за детьми в возрасте до семи лет.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назначения жилищной помощи</w:t>
      </w:r>
    </w:p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назначения жилищной помощи семья (гражданин) обращается в уполномоченный орган или в центр обслуживания населения с заявлением и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копию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правоустанавливающего документа на жилище;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копию книги регистрации граждан либо адресную справку, либо справку сельских и/или аульных акимов, подтверждающую регистрацию по постоянному месту жительства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документы, подтверждающие доходы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счета о размерах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квитанцию-счет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квитанцию-счет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документы, подтверждающие доходы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счета о размерах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квитанцию-счет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сведения документа, удостоверяющего личность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правоустанавливающие документы на жилище;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сведения о регистрации граждан (адресная справка).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копиях и подлинниках. Ответственное лицо сверяет копии с подлинниками документов и возвращает заявителю подлинники.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изменением, внесенным решением Макатского районного маслихата Атырауской области от 17.01.2014 № </w:t>
      </w:r>
      <w:r>
        <w:rPr>
          <w:rFonts w:ascii="Times New Roman"/>
          <w:b w:val="false"/>
          <w:i w:val="false"/>
          <w:color w:val="000000"/>
          <w:sz w:val="28"/>
        </w:rPr>
        <w:t>180-V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 результатам рассмотрения представленных документов уполномоченный орган в течение десяти календарных дней с момента сдачи документов выносит решение о назначении жилищной помощи или отказе, о чем письменно извещает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 назначении жилищной помощи учитываются следующие нормы на одну семью в месяц: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потребление электроэнергии: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потребители не использующие электроплиты: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1 человека – 90 киловатт/час;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потребители использующие электроплиты: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1 человека – 110 киловатт/час.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норматив потребления угля в отопительный период устанавливается в размере 2-х тонн в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размер потребления природного газа для жителей устанавливается по оплаченному счету квитанции за природный газ;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норматив потребления воды на одну семью в сутки составляет 75 литров.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норматив на вывоз мусора на одну семью (гражданина) 1 контейнер в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Площадь жилья, обеспечиваемая компенсационными мерами принимается в размере 18 квадратных метров на человека, для одиноко проживающих граждан не более 30 квадратных метров.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изменением, внесенным решением Макатского районного маслихата Атырауской области от 17.01.2014 № </w:t>
      </w:r>
      <w:r>
        <w:rPr>
          <w:rFonts w:ascii="Times New Roman"/>
          <w:b w:val="false"/>
          <w:i w:val="false"/>
          <w:color w:val="000000"/>
          <w:sz w:val="28"/>
        </w:rPr>
        <w:t>180-V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исчисления совокупного дохода семьи (гражданина), претендующего на получение жилищной помощи</w:t>
      </w:r>
    </w:p>
    <w:bookmarkStart w:name="z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Порядок исчисления совокупного дохода семьи (гражданина) определяется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Агенства Республики Казахстан по делам строительства и жилищно-коммунального хозяйства от 5 декабря 2011 года № 471.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финансирования и выплаты жилищного пособия</w:t>
      </w:r>
    </w:p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выплат жилищной помощи малообеспеченным семьям (гражданам) осуществляется в пределах средств, предусмотренных в бюджете района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Выплата жилищной помощи осуществляется через банки второго уровня.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