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c3103" w14:textId="27c31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районного маслихата от 21 декабря 
2012 года № 67-V "О районном бюджете на 2013-2015 годы"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Индерского районного маслихата Атырауской области от 27 сентября 2013 года № 140-V. Зарегистрировано Департаментом юстиции Атырауской области 17 октября 2013 года № 2786. Утратило силу решением Индерского районного маслихата Атырауской области от 07 февраля 2014 года № 175-V</w:t>
      </w:r>
    </w:p>
    <w:p>
      <w:pPr>
        <w:spacing w:after="0"/>
        <w:ind w:left="0"/>
        <w:jc w:val="both"/>
      </w:pPr>
      <w:bookmarkStart w:name="z9" w:id="0"/>
      <w:r>
        <w:rPr>
          <w:rFonts w:ascii="Times New Roman"/>
          <w:b w:val="false"/>
          <w:i w:val="false"/>
          <w:color w:val="000000"/>
          <w:sz w:val="28"/>
        </w:rPr>
        <w:t>
</w:t>
      </w:r>
      <w:r>
        <w:rPr>
          <w:rFonts w:ascii="Times New Roman"/>
          <w:b w:val="false"/>
          <w:i w:val="false"/>
          <w:color w:val="ff0000"/>
          <w:sz w:val="28"/>
        </w:rPr>
        <w:t>      Сноска. Утратило силу решением Индерского районного маслихата Атырауской области от 07.02.2014 № 175-V.</w:t>
      </w:r>
      <w:r>
        <w:br/>
      </w:r>
      <w:r>
        <w:rPr>
          <w:rFonts w:ascii="Times New Roman"/>
          <w:b w:val="false"/>
          <w:i w:val="false"/>
          <w:color w:val="000000"/>
          <w:sz w:val="28"/>
        </w:rPr>
        <w:t>
      В соответствии со </w:t>
      </w:r>
      <w:r>
        <w:rPr>
          <w:rFonts w:ascii="Times New Roman"/>
          <w:b w:val="false"/>
          <w:i w:val="false"/>
          <w:color w:val="000000"/>
          <w:sz w:val="28"/>
        </w:rPr>
        <w:t>статьей 109</w:t>
      </w:r>
      <w:r>
        <w:rPr>
          <w:rFonts w:ascii="Times New Roman"/>
          <w:b w:val="false"/>
          <w:i w:val="false"/>
          <w:color w:val="000000"/>
          <w:sz w:val="28"/>
        </w:rPr>
        <w:t xml:space="preserve"> Бюджетного кодекса Республики Казахстан от 4 декабря 2008 года, с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6 Закона Республики Казахстан "О местном государственном управлении и самоуправлении в Республике Казахстан" от 23 января 2001 года и рассмотрев предложение акимата района об уточнении районного бюджета на 2013-2015 годы, районный маслихат</w:t>
      </w:r>
      <w:r>
        <w:rPr>
          <w:rFonts w:ascii="Times New Roman"/>
          <w:b/>
          <w:i w:val="false"/>
          <w:color w:val="000000"/>
          <w:sz w:val="28"/>
        </w:rPr>
        <w:t xml:space="preserve"> РЕШИЛ:</w:t>
      </w:r>
      <w:r>
        <w:br/>
      </w: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решение</w:t>
      </w:r>
      <w:r>
        <w:rPr>
          <w:rFonts w:ascii="Times New Roman"/>
          <w:b w:val="false"/>
          <w:i w:val="false"/>
          <w:color w:val="000000"/>
          <w:sz w:val="28"/>
        </w:rPr>
        <w:t xml:space="preserve"> районного маслихата от 21 декабря 2012 года № 67-V "О районном бюджете на 2013-2015 годы" (внесен в реестр государственной регистрации нормативных правовых актов за № 2670, опубликовано 24 января 2013 года в газете "Дендер") следующие изменения: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w:t>
      </w:r>
      <w:r>
        <w:rPr>
          <w:rFonts w:ascii="Times New Roman"/>
          <w:b w:val="false"/>
          <w:i w:val="false"/>
          <w:color w:val="000000"/>
          <w:sz w:val="28"/>
        </w:rPr>
        <w:t>:</w:t>
      </w:r>
      <w:r>
        <w:br/>
      </w:r>
      <w:r>
        <w:rPr>
          <w:rFonts w:ascii="Times New Roman"/>
          <w:b w:val="false"/>
          <w:i w:val="false"/>
          <w:color w:val="000000"/>
          <w:sz w:val="28"/>
        </w:rPr>
        <w:t>
      цифры "3 816 649,0" заменить цифрами "3 858 927,0";</w:t>
      </w:r>
      <w:r>
        <w:br/>
      </w:r>
      <w:r>
        <w:rPr>
          <w:rFonts w:ascii="Times New Roman"/>
          <w:b w:val="false"/>
          <w:i w:val="false"/>
          <w:color w:val="000000"/>
          <w:sz w:val="28"/>
        </w:rPr>
        <w:t>
      цифры "3 094 133,0" заменить цифрами "3 206 317,0";</w:t>
      </w:r>
      <w:r>
        <w:br/>
      </w:r>
      <w:r>
        <w:rPr>
          <w:rFonts w:ascii="Times New Roman"/>
          <w:b w:val="false"/>
          <w:i w:val="false"/>
          <w:color w:val="000000"/>
          <w:sz w:val="28"/>
        </w:rPr>
        <w:t>
      цифры "3 934 619,0" заменить цифрами "3 976 803,0".</w:t>
      </w:r>
      <w:r>
        <w:br/>
      </w:r>
      <w:r>
        <w:rPr>
          <w:rFonts w:ascii="Times New Roman"/>
          <w:b w:val="false"/>
          <w:i w:val="false"/>
          <w:color w:val="000000"/>
          <w:sz w:val="28"/>
        </w:rPr>
        <w:t>
      2. В связи с реорганизацией путем слияния государственных учреждении "Индерского районного отдела экономики, бюджетного планирования и предпринимательства" и "Индерского районного отдела финансов" на вновь образованный государственное учреждение "Индерский районный отдел экономики и финансов" произвести перенос кассовых расходов администратора бюджетных программ, в том числе:</w:t>
      </w:r>
      <w:r>
        <w:br/>
      </w:r>
      <w:r>
        <w:rPr>
          <w:rFonts w:ascii="Times New Roman"/>
          <w:b w:val="false"/>
          <w:i w:val="false"/>
          <w:color w:val="000000"/>
          <w:sz w:val="28"/>
        </w:rPr>
        <w:t>
      1) использованные кассовые расходы 10 427 874 тенге 10 тиын по программе 452001000 "Отдел финансов района (города областного значения)" и использованные кассовые расходы 8 515 392 тенге 94 тиын по программе 476001000 "Отдел экономики, бюджетного планирования и предпринимательства района (города областного значения)" перенести на программу 459001000 "Отдел экономики и финансов района (города областного значения)" в сумме 18 943 267 тенге 04 тиын;</w:t>
      </w:r>
      <w:r>
        <w:br/>
      </w:r>
      <w:r>
        <w:rPr>
          <w:rFonts w:ascii="Times New Roman"/>
          <w:b w:val="false"/>
          <w:i w:val="false"/>
          <w:color w:val="000000"/>
          <w:sz w:val="28"/>
        </w:rPr>
        <w:t>
      2) использованные кассовые расходы 255 780 тенге 00 тиын по программе 452003000 "Проведение оценки имущества в целях налогообложения" перенести на программу 459003000 "Проведение оценки имущества в целях налогообложения" в сумме 255 780 тенге 00 тиын;</w:t>
      </w:r>
      <w:r>
        <w:br/>
      </w:r>
      <w:r>
        <w:rPr>
          <w:rFonts w:ascii="Times New Roman"/>
          <w:b w:val="false"/>
          <w:i w:val="false"/>
          <w:color w:val="000000"/>
          <w:sz w:val="28"/>
        </w:rPr>
        <w:t>
      3) использованные кассовые расходы 12 533 000 тенге 00 тиын по программе 452006000 "Возврат неиспользованных (недоиспользованных) целевых трансфертов" перенести на программу 459006000 "Возврат неиспользованных (недоиспользованных) целевых трансфертов" в сумме 12 533 000 тенге 00 тиын;</w:t>
      </w:r>
      <w:r>
        <w:br/>
      </w:r>
      <w:r>
        <w:rPr>
          <w:rFonts w:ascii="Times New Roman"/>
          <w:b w:val="false"/>
          <w:i w:val="false"/>
          <w:color w:val="000000"/>
          <w:sz w:val="28"/>
        </w:rPr>
        <w:t>
      4) использованные кассовые расходы 3 021 400 тенге 00 тиын по программе 452018000 "Капитальные расходы государственных органов" и использованные кассовые расходы 414 700 тенге 00 тиын по программе 476003000 "Капитальные расходы государственных органов" перенести на программу 459015000 "Капитальные расходы государственных органов" в сумме 3 436 100 тенге 00 тиын;</w:t>
      </w:r>
      <w:r>
        <w:br/>
      </w:r>
      <w:r>
        <w:rPr>
          <w:rFonts w:ascii="Times New Roman"/>
          <w:b w:val="false"/>
          <w:i w:val="false"/>
          <w:color w:val="000000"/>
          <w:sz w:val="28"/>
        </w:rPr>
        <w:t>
      5) использованные кассовые расходы 14 828 849 тенге 00 тиын по программе 476004013 "Бюджетные кредиты для реализации мер социальной поддержки специалистов" (за счет кредитов республиканского бюджета) перенести на программу 459018013 "Бюджетные кредиты для реализации мер социальной поддержки специалистов" (за счет кредитов республиканского бюджета) в сумме 14 828 849 тенге 00 тиын;</w:t>
      </w:r>
      <w:r>
        <w:br/>
      </w:r>
      <w:r>
        <w:rPr>
          <w:rFonts w:ascii="Times New Roman"/>
          <w:b w:val="false"/>
          <w:i w:val="false"/>
          <w:color w:val="000000"/>
          <w:sz w:val="28"/>
        </w:rPr>
        <w:t>
      6) использованные кассовые расходы 3 353 669 тенге 65 тиын по программе 476099011 "Реализация мер по оказанию социальной поддержки специалистов" (за счет трансфертов из республиканского бюджета) перенести на программу 459099011 "Реализация мер по оказанию социальной поддержки специалистов" (за счет трансфертов из республиканского бюджета) в сумме 3 353 669 тенге 65 тиын;</w:t>
      </w:r>
      <w:r>
        <w:br/>
      </w:r>
      <w:r>
        <w:rPr>
          <w:rFonts w:ascii="Times New Roman"/>
          <w:b w:val="false"/>
          <w:i w:val="false"/>
          <w:color w:val="000000"/>
          <w:sz w:val="28"/>
        </w:rPr>
        <w:t>
      7) использованные кассовые расходы 8 000 тенге 00 тиын по программе 476099015 "Реализация мер по оказанию социальной поддержки специалистов" (за счет средств местного бюджета) перенести на программу 459099015 "Реализация мер по оказанию социальной поддержки специалистов" (за счет средств местного бюджета) в сумме 8 000 тенге 00 тиын.</w:t>
      </w:r>
      <w:r>
        <w:br/>
      </w:r>
      <w:r>
        <w:rPr>
          <w:rFonts w:ascii="Times New Roman"/>
          <w:b w:val="false"/>
          <w:i w:val="false"/>
          <w:color w:val="000000"/>
          <w:sz w:val="28"/>
        </w:rPr>
        <w:t>
      3. Путем передачи некоторых функции государственного учреждения "Индерский отдел сельского хозяйства и ветеринарии района" государственному учреждению "Индерский отдел ветеринарии района" и путем передачи функции в сфере предпринимательства государственное учреждения "Индерский отдел экономики, бюджетного планирования и предпринимательства района" государственному учреждению "Индерский отдел предпринимательства и сельского хозяйства района" произвести перенос кассовых расходов администратора бюджетных программ, в том числе:</w:t>
      </w:r>
      <w:r>
        <w:br/>
      </w:r>
      <w:r>
        <w:rPr>
          <w:rFonts w:ascii="Times New Roman"/>
          <w:b w:val="false"/>
          <w:i w:val="false"/>
          <w:color w:val="000000"/>
          <w:sz w:val="28"/>
        </w:rPr>
        <w:t>
      1) использованные кассовые расходы 5 851 531 тенге 61 тиын по программе 474001000 "Услуги по реализации государственной политики на местном уровне в сфере сельского хозяйства и ветеринарии" перенести на программу 454001015 "Услуги по реализации государственной политики на местном уровне в области развития предпринимательства, сельского хозяйства" (за счет средств местного бюджета) в сумме 5 851 531 тенге 61 тиын;</w:t>
      </w:r>
      <w:r>
        <w:br/>
      </w:r>
      <w:r>
        <w:rPr>
          <w:rFonts w:ascii="Times New Roman"/>
          <w:b w:val="false"/>
          <w:i w:val="false"/>
          <w:color w:val="000000"/>
          <w:sz w:val="28"/>
        </w:rPr>
        <w:t>
      2) использованные кассовые расходы 23 600 тенге 00 тиын по программе 474003000 "Капитальные расходы государственного органа" перенести на программу 454007015 "Капитальные расходы государственного органа" (за счет средств местного бюджета) в сумме 23 600 тенге 00 тиын;</w:t>
      </w:r>
      <w:r>
        <w:br/>
      </w:r>
      <w:r>
        <w:rPr>
          <w:rFonts w:ascii="Times New Roman"/>
          <w:b w:val="false"/>
          <w:i w:val="false"/>
          <w:color w:val="000000"/>
          <w:sz w:val="28"/>
        </w:rPr>
        <w:t>
      3) использованные кассовые расходы 170 000 тенге 00 тиын по программе 474007000 "Организация отлова и уничтожения бродячих собак и кошек" перенести на программу 473007000 "Организация отлова и уничтожения бродячих собак и кошек" в сумме 170 000 тенге 00 тиын;</w:t>
      </w:r>
      <w:r>
        <w:br/>
      </w:r>
      <w:r>
        <w:rPr>
          <w:rFonts w:ascii="Times New Roman"/>
          <w:b w:val="false"/>
          <w:i w:val="false"/>
          <w:color w:val="000000"/>
          <w:sz w:val="28"/>
        </w:rPr>
        <w:t>
      4) использованные кассовые расходы 29 063 921 тенге 00 тиын по программе 474013011 "Проведение противоэпизоотических мероприятий" перенести на программу 473011011 "Проведение противоэпизоотических мероприятий" в сумме 29 063 921 тенге 00 тиын.</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Приложения 1</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к настоящему решению.</w:t>
      </w:r>
      <w:r>
        <w:br/>
      </w:r>
      <w:r>
        <w:rPr>
          <w:rFonts w:ascii="Times New Roman"/>
          <w:b w:val="false"/>
          <w:i w:val="false"/>
          <w:color w:val="000000"/>
          <w:sz w:val="28"/>
        </w:rPr>
        <w:t>
</w:t>
      </w:r>
      <w:r>
        <w:rPr>
          <w:rFonts w:ascii="Times New Roman"/>
          <w:b w:val="false"/>
          <w:i w:val="false"/>
          <w:color w:val="000000"/>
          <w:sz w:val="28"/>
        </w:rPr>
        <w:t>
      5. Контроль за исполнением данного решения возложить на постоянную комиссию районного маслихата по вопросам развития экономики, бюджета, финансов, малого и среднего предпринимательства, сельского хозяйства, экологии (А. Умиткалиев).</w:t>
      </w:r>
      <w:r>
        <w:br/>
      </w:r>
      <w:r>
        <w:rPr>
          <w:rFonts w:ascii="Times New Roman"/>
          <w:b w:val="false"/>
          <w:i w:val="false"/>
          <w:color w:val="000000"/>
          <w:sz w:val="28"/>
        </w:rPr>
        <w:t>
</w:t>
      </w:r>
      <w:r>
        <w:rPr>
          <w:rFonts w:ascii="Times New Roman"/>
          <w:b w:val="false"/>
          <w:i w:val="false"/>
          <w:color w:val="000000"/>
          <w:sz w:val="28"/>
        </w:rPr>
        <w:t xml:space="preserve">
      6. Настоящее решение вводится в действие с 1 января 2013 года. </w:t>
      </w:r>
    </w:p>
    <w:bookmarkEnd w:id="0"/>
    <w:p>
      <w:pPr>
        <w:spacing w:after="0"/>
        <w:ind w:left="0"/>
        <w:jc w:val="both"/>
      </w:pPr>
      <w:r>
        <w:rPr>
          <w:rFonts w:ascii="Times New Roman"/>
          <w:b w:val="false"/>
          <w:i/>
          <w:color w:val="000000"/>
          <w:sz w:val="28"/>
        </w:rPr>
        <w:t>      Председатель внеочередной ХVІІ</w:t>
      </w:r>
      <w:r>
        <w:br/>
      </w:r>
      <w:r>
        <w:rPr>
          <w:rFonts w:ascii="Times New Roman"/>
          <w:b w:val="false"/>
          <w:i w:val="false"/>
          <w:color w:val="000000"/>
          <w:sz w:val="28"/>
        </w:rPr>
        <w:t>
</w:t>
      </w:r>
      <w:r>
        <w:rPr>
          <w:rFonts w:ascii="Times New Roman"/>
          <w:b w:val="false"/>
          <w:i/>
          <w:color w:val="000000"/>
          <w:sz w:val="28"/>
        </w:rPr>
        <w:t>      сессии районного маслихата                 И. Насыров</w:t>
      </w:r>
    </w:p>
    <w:p>
      <w:pPr>
        <w:spacing w:after="0"/>
        <w:ind w:left="0"/>
        <w:jc w:val="both"/>
      </w:pPr>
      <w:r>
        <w:rPr>
          <w:rFonts w:ascii="Times New Roman"/>
          <w:b w:val="false"/>
          <w:i/>
          <w:color w:val="000000"/>
          <w:sz w:val="28"/>
        </w:rPr>
        <w:t>      Секретарь районного маслихата              Б. Сапаров</w:t>
      </w:r>
    </w:p>
    <w:bookmarkStart w:name="z7" w:id="1"/>
    <w:p>
      <w:pPr>
        <w:spacing w:after="0"/>
        <w:ind w:left="0"/>
        <w:jc w:val="both"/>
      </w:pPr>
      <w:r>
        <w:rPr>
          <w:rFonts w:ascii="Times New Roman"/>
          <w:b w:val="false"/>
          <w:i w:val="false"/>
          <w:color w:val="000000"/>
          <w:sz w:val="28"/>
        </w:rPr>
        <w:t xml:space="preserve">
Приложение 1 к решению   </w:t>
      </w:r>
      <w:r>
        <w:br/>
      </w:r>
      <w:r>
        <w:rPr>
          <w:rFonts w:ascii="Times New Roman"/>
          <w:b w:val="false"/>
          <w:i w:val="false"/>
          <w:color w:val="000000"/>
          <w:sz w:val="28"/>
        </w:rPr>
        <w:t>
№ 67-V внеочередной IХ cессии</w:t>
      </w:r>
      <w:r>
        <w:br/>
      </w:r>
      <w:r>
        <w:rPr>
          <w:rFonts w:ascii="Times New Roman"/>
          <w:b w:val="false"/>
          <w:i w:val="false"/>
          <w:color w:val="000000"/>
          <w:sz w:val="28"/>
        </w:rPr>
        <w:t xml:space="preserve">
районного маслихата от  </w:t>
      </w:r>
      <w:r>
        <w:br/>
      </w:r>
      <w:r>
        <w:rPr>
          <w:rFonts w:ascii="Times New Roman"/>
          <w:b w:val="false"/>
          <w:i w:val="false"/>
          <w:color w:val="000000"/>
          <w:sz w:val="28"/>
        </w:rPr>
        <w:t xml:space="preserve">
21 декабря 2012 года   </w:t>
      </w:r>
    </w:p>
    <w:bookmarkEnd w:id="1"/>
    <w:p>
      <w:pPr>
        <w:spacing w:after="0"/>
        <w:ind w:left="0"/>
        <w:jc w:val="both"/>
      </w:pPr>
      <w:r>
        <w:rPr>
          <w:rFonts w:ascii="Times New Roman"/>
          <w:b w:val="false"/>
          <w:i w:val="false"/>
          <w:color w:val="000000"/>
          <w:sz w:val="28"/>
        </w:rPr>
        <w:t xml:space="preserve">Приложение 1 к решению  </w:t>
      </w:r>
      <w:r>
        <w:br/>
      </w:r>
      <w:r>
        <w:rPr>
          <w:rFonts w:ascii="Times New Roman"/>
          <w:b w:val="false"/>
          <w:i w:val="false"/>
          <w:color w:val="000000"/>
          <w:sz w:val="28"/>
        </w:rPr>
        <w:t>
№ 140-V внеочередной ХVІІ</w:t>
      </w:r>
      <w:r>
        <w:br/>
      </w:r>
      <w:r>
        <w:rPr>
          <w:rFonts w:ascii="Times New Roman"/>
          <w:b w:val="false"/>
          <w:i w:val="false"/>
          <w:color w:val="000000"/>
          <w:sz w:val="28"/>
        </w:rPr>
        <w:t>
cессии районного маслихата</w:t>
      </w:r>
      <w:r>
        <w:br/>
      </w:r>
      <w:r>
        <w:rPr>
          <w:rFonts w:ascii="Times New Roman"/>
          <w:b w:val="false"/>
          <w:i w:val="false"/>
          <w:color w:val="000000"/>
          <w:sz w:val="28"/>
        </w:rPr>
        <w:t xml:space="preserve">
от 27 сентября 2013 года </w:t>
      </w:r>
    </w:p>
    <w:p>
      <w:pPr>
        <w:spacing w:after="0"/>
        <w:ind w:left="0"/>
        <w:jc w:val="left"/>
      </w:pPr>
      <w:r>
        <w:rPr>
          <w:rFonts w:ascii="Times New Roman"/>
          <w:b/>
          <w:i w:val="false"/>
          <w:color w:val="000000"/>
        </w:rPr>
        <w:t xml:space="preserve"> Районный бюджет на 2013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7"/>
        <w:gridCol w:w="727"/>
        <w:gridCol w:w="687"/>
        <w:gridCol w:w="9532"/>
        <w:gridCol w:w="2267"/>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p>
        </w:tc>
        <w:tc>
          <w:tcPr>
            <w:tcW w:w="2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тысяч тенге</w:t>
            </w:r>
          </w:p>
        </w:tc>
      </w:tr>
      <w:tr>
        <w:trPr>
          <w:trHeight w:val="16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w:t>
            </w:r>
          </w:p>
        </w:tc>
        <w:tc>
          <w:tcPr>
            <w:tcW w:w="0" w:type="auto"/>
            <w:vMerge/>
            <w:tcBorders>
              <w:top w:val="nil"/>
              <w:left w:val="single" w:color="cfcfcf" w:sz="5"/>
              <w:bottom w:val="single" w:color="cfcfcf" w:sz="5"/>
              <w:right w:val="single" w:color="cfcfcf" w:sz="5"/>
            </w:tcBorders>
          </w:tcPr>
          <w:p/>
        </w:tc>
      </w:tr>
      <w:tr>
        <w:trPr>
          <w:trHeight w:val="2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Подкласс</w:t>
            </w:r>
          </w:p>
        </w:tc>
        <w:tc>
          <w:tcPr>
            <w:tcW w:w="0" w:type="auto"/>
            <w:vMerge/>
            <w:tcBorders>
              <w:top w:val="nil"/>
              <w:left w:val="single" w:color="cfcfcf" w:sz="5"/>
              <w:bottom w:val="single" w:color="cfcfcf" w:sz="5"/>
              <w:right w:val="single" w:color="cfcfcf" w:sz="5"/>
            </w:tcBorders>
          </w:tcPr>
          <w:p/>
        </w:tc>
      </w:tr>
      <w:tr>
        <w:trPr>
          <w:trHeight w:val="2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r>
      <w:tr>
        <w:trPr>
          <w:trHeight w:val="22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2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Доходы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Налоговые поступления</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645 536</w:t>
            </w:r>
          </w:p>
        </w:tc>
      </w:tr>
      <w:tr>
        <w:trPr>
          <w:trHeight w:val="2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Подоходный налог</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166 254</w:t>
            </w:r>
          </w:p>
        </w:tc>
      </w:tr>
      <w:tr>
        <w:trPr>
          <w:trHeight w:val="2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Индивидуальный подоходный налог</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166 254</w:t>
            </w:r>
          </w:p>
        </w:tc>
      </w:tr>
      <w:tr>
        <w:trPr>
          <w:trHeight w:val="2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Социальный налог</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70 168</w:t>
            </w:r>
          </w:p>
        </w:tc>
      </w:tr>
      <w:tr>
        <w:trPr>
          <w:trHeight w:val="2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Социальный налог</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70 168</w:t>
            </w:r>
          </w:p>
        </w:tc>
      </w:tr>
      <w:tr>
        <w:trPr>
          <w:trHeight w:val="27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Hалоги на собственность</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398 503</w:t>
            </w:r>
          </w:p>
        </w:tc>
      </w:tr>
      <w:tr>
        <w:trPr>
          <w:trHeight w:val="19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Hалоги на имущество</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369 075</w:t>
            </w:r>
          </w:p>
        </w:tc>
      </w:tr>
      <w:tr>
        <w:trPr>
          <w:trHeight w:val="2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Земельный налог</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4 642</w:t>
            </w:r>
          </w:p>
        </w:tc>
      </w:tr>
      <w:tr>
        <w:trPr>
          <w:trHeight w:val="2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Hалог на транспортные средства</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24 500</w:t>
            </w:r>
          </w:p>
        </w:tc>
      </w:tr>
      <w:tr>
        <w:trPr>
          <w:trHeight w:val="2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Единый земельный налог</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r>
      <w:tr>
        <w:trPr>
          <w:trHeight w:val="2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Внутренние налоги на товары, работы и услуги</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8 695</w:t>
            </w:r>
          </w:p>
        </w:tc>
      </w:tr>
      <w:tr>
        <w:trPr>
          <w:trHeight w:val="22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2 944</w:t>
            </w:r>
          </w:p>
        </w:tc>
      </w:tr>
      <w:tr>
        <w:trPr>
          <w:trHeight w:val="22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за использование природных и других ресурсов</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1 915</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Сборы за ведение предпринимательской и профессиональной деятельности</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3 836</w:t>
            </w:r>
          </w:p>
        </w:tc>
      </w:tr>
      <w:tr>
        <w:trPr>
          <w:trHeight w:val="2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Обязательные платежи, взимаемые за совершение юридически значимых действий и (или) выдачу документов уполномоченными на то государственными органами или должностными лицами</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1 916</w:t>
            </w:r>
          </w:p>
        </w:tc>
      </w:tr>
      <w:tr>
        <w:trPr>
          <w:trHeight w:val="18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пошлина</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1 916</w:t>
            </w:r>
          </w:p>
        </w:tc>
      </w:tr>
      <w:tr>
        <w:trPr>
          <w:trHeight w:val="12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Неналоговые поступления</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4 777</w:t>
            </w:r>
          </w:p>
        </w:tc>
      </w:tr>
      <w:tr>
        <w:trPr>
          <w:trHeight w:val="2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государственной собственности</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w:t>
            </w:r>
          </w:p>
        </w:tc>
      </w:tr>
      <w:tr>
        <w:trPr>
          <w:trHeight w:val="2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аренды  имущества, находящегося в государственной собственности</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w:t>
            </w:r>
          </w:p>
        </w:tc>
      </w:tr>
      <w:tr>
        <w:trPr>
          <w:trHeight w:val="2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реализации товаров (работ, услуг) государственными учреждениями, финансируемыми из государственного бюджета</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w:t>
            </w:r>
          </w:p>
        </w:tc>
      </w:tr>
      <w:tr>
        <w:trPr>
          <w:trHeight w:val="13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реализации товаров (работ, услуг) государственными учреждениями, финансируемыми из государственного бюджета</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2 495</w:t>
            </w:r>
          </w:p>
        </w:tc>
      </w:tr>
      <w:tr>
        <w:trPr>
          <w:trHeight w:val="27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 за исключением поступлений от организаций нефтяного сектора</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2 495</w:t>
            </w:r>
          </w:p>
        </w:tc>
      </w:tr>
      <w:tr>
        <w:trPr>
          <w:trHeight w:val="27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неналоговые поступления</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w:t>
            </w:r>
          </w:p>
        </w:tc>
      </w:tr>
      <w:tr>
        <w:trPr>
          <w:trHeight w:val="28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неналоговые поступления</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продажи основного капитала</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2 297</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земли и нематериальных активов</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2 297</w:t>
            </w:r>
          </w:p>
        </w:tc>
      </w:tr>
      <w:tr>
        <w:trPr>
          <w:trHeight w:val="2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земли</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2 297</w:t>
            </w:r>
          </w:p>
        </w:tc>
      </w:tr>
      <w:tr>
        <w:trPr>
          <w:trHeight w:val="27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трансфертов</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3 206 317</w:t>
            </w:r>
          </w:p>
        </w:tc>
      </w:tr>
      <w:tr>
        <w:trPr>
          <w:trHeight w:val="2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из вышестоящих органов государственного управления</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3 206 317</w:t>
            </w:r>
          </w:p>
        </w:tc>
      </w:tr>
      <w:tr>
        <w:trPr>
          <w:trHeight w:val="2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из областного бюджета</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3 206 317</w:t>
            </w:r>
          </w:p>
        </w:tc>
      </w:tr>
      <w:tr>
        <w:trPr>
          <w:trHeight w:val="2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дохода</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3 858 927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0"/>
        <w:gridCol w:w="2"/>
        <w:gridCol w:w="591"/>
        <w:gridCol w:w="672"/>
        <w:gridCol w:w="731"/>
        <w:gridCol w:w="8935"/>
        <w:gridCol w:w="2279"/>
      </w:tblGrid>
      <w:tr>
        <w:trPr>
          <w:trHeight w:val="2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2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тысяч тенге</w:t>
            </w:r>
          </w:p>
        </w:tc>
      </w:tr>
      <w:tr>
        <w:trPr>
          <w:trHeight w:val="16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19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r>
      <w:tr>
        <w:trPr>
          <w:trHeight w:val="18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II.Затраты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3 976 803</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услуги общего характера</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230 637</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Представительные, исполнительные и другие органы, выполняющие общие функции  государственного управления</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202 236</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маслихата района (города областного значения)</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17 111</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 маслихата района (города областного значения)</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13 475</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государственных органов</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3 636</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(города областного значения)</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58 382</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 акима района (города областного значения)</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44 532</w:t>
            </w:r>
          </w:p>
        </w:tc>
      </w:tr>
      <w:tr>
        <w:trPr>
          <w:trHeight w:val="19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13 850</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села, сельского округа</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126 743</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 акима района в городе, города районного значения, поселка, село, сельского округа</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91 498</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35 245</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Финансовая деятельность</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r>
      <w:tr>
        <w:trPr>
          <w:trHeight w:val="22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экономики и финансов района (города областного значения)</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r>
      <w:tr>
        <w:trPr>
          <w:trHeight w:val="22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оценки имущества в целях налогообложения</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государственные услуги общего характера</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28 145</w:t>
            </w:r>
          </w:p>
        </w:tc>
      </w:tr>
      <w:tr>
        <w:trPr>
          <w:trHeight w:val="25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экономики и финансов района (города областного значения)</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28 145</w:t>
            </w:r>
          </w:p>
        </w:tc>
      </w:tr>
      <w:tr>
        <w:trPr>
          <w:trHeight w:val="10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формирования и развития экономической политики, государственного планирования, исполнения бюджета и управления коммунальной собственностью района (города областного значения)</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24 683</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3 462</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Оборона</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1 930</w:t>
            </w:r>
          </w:p>
        </w:tc>
      </w:tr>
      <w:tr>
        <w:trPr>
          <w:trHeight w:val="10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Военные нужды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1 930</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(города областного значения)</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1 930</w:t>
            </w:r>
          </w:p>
        </w:tc>
      </w:tr>
      <w:tr>
        <w:trPr>
          <w:trHeight w:val="27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в рамках исполнения всеобщей воинской обязанности</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Общественный порядок, безопасность, правовая, судебная, уголовно-исполнительная деятельность</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1 022</w:t>
            </w:r>
          </w:p>
        </w:tc>
      </w:tr>
      <w:tr>
        <w:trPr>
          <w:trHeight w:val="28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услуги в области общественного порядка и безопасности</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1 022</w:t>
            </w:r>
          </w:p>
        </w:tc>
      </w:tr>
      <w:tr>
        <w:trPr>
          <w:trHeight w:val="28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1 022</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безопасности дорожного движения в населенных пунктах</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1 022</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1 785 277</w:t>
            </w:r>
          </w:p>
        </w:tc>
      </w:tr>
      <w:tr>
        <w:trPr>
          <w:trHeight w:val="27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Дошкольное воспитание и обучение</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249 270</w:t>
            </w:r>
          </w:p>
        </w:tc>
      </w:tr>
      <w:tr>
        <w:trPr>
          <w:trHeight w:val="10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села,сельского округа</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226 590</w:t>
            </w:r>
          </w:p>
        </w:tc>
      </w:tr>
      <w:tr>
        <w:trPr>
          <w:trHeight w:val="22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 организаций дошкольного воспитания и обучения</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177 538</w:t>
            </w:r>
          </w:p>
        </w:tc>
      </w:tr>
      <w:tr>
        <w:trPr>
          <w:trHeight w:val="22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государственного образовательного заказа в дошкольных организациях образования</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49 052</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района (города областного значения)</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22 680</w:t>
            </w:r>
          </w:p>
        </w:tc>
      </w:tr>
      <w:tr>
        <w:trPr>
          <w:trHeight w:val="22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государственного образовательного заказа в дошкольных организациях образования</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22 680</w:t>
            </w:r>
          </w:p>
        </w:tc>
      </w:tr>
      <w:tr>
        <w:trPr>
          <w:trHeight w:val="22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Начальное, основное среднее и общее среднее образование</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1 424 856</w:t>
            </w:r>
          </w:p>
        </w:tc>
      </w:tr>
      <w:tr>
        <w:trPr>
          <w:trHeight w:val="22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района (города областного значения)</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1 424 856</w:t>
            </w:r>
          </w:p>
        </w:tc>
      </w:tr>
      <w:tr>
        <w:trPr>
          <w:trHeight w:val="22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Общеобразовательное обучение</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1 376 067</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Дополнительное образование для детей</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48 789</w:t>
            </w:r>
          </w:p>
        </w:tc>
      </w:tr>
      <w:tr>
        <w:trPr>
          <w:trHeight w:val="9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услуги в области образования</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111 151</w:t>
            </w:r>
          </w:p>
        </w:tc>
      </w:tr>
      <w:tr>
        <w:trPr>
          <w:trHeight w:val="22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района (города областного значения)</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106 023</w:t>
            </w:r>
          </w:p>
        </w:tc>
      </w:tr>
      <w:tr>
        <w:trPr>
          <w:trHeight w:val="22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реализации государственной политики на местном уровне в области образования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8 689</w:t>
            </w:r>
          </w:p>
        </w:tc>
      </w:tr>
      <w:tr>
        <w:trPr>
          <w:trHeight w:val="25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r>
      <w:tr>
        <w:trPr>
          <w:trHeight w:val="22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и доставка учебников, учебно-методических комплексов для государственных учреждений образования района (города областного значения)</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18 932</w:t>
            </w:r>
          </w:p>
        </w:tc>
      </w:tr>
      <w:tr>
        <w:trPr>
          <w:trHeight w:val="22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Ежемесячная выплата денежных средств опекунам (попечителям) на содержание ребенка-сироты (детей-сирот), и ребенка (детей), оставшегося без попечения родителей</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8 784</w:t>
            </w:r>
          </w:p>
        </w:tc>
      </w:tr>
      <w:tr>
        <w:trPr>
          <w:trHeight w:val="22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оборудованием, программным обеспечением детей-инвалидов, обучающихся на дому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9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подведомственных государственных учреждений и организаций</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66 305</w:t>
            </w:r>
          </w:p>
        </w:tc>
      </w:tr>
      <w:tr>
        <w:trPr>
          <w:trHeight w:val="22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архитектуры и градостроительства района (города областного значения)</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5 128</w:t>
            </w:r>
          </w:p>
        </w:tc>
      </w:tr>
      <w:tr>
        <w:trPr>
          <w:trHeight w:val="22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 реконструкция объектов образования</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5 128</w:t>
            </w:r>
          </w:p>
        </w:tc>
      </w:tr>
      <w:tr>
        <w:trPr>
          <w:trHeight w:val="22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и социальное обеспечение</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152 184</w:t>
            </w:r>
          </w:p>
        </w:tc>
      </w:tr>
      <w:tr>
        <w:trPr>
          <w:trHeight w:val="22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132 226</w:t>
            </w:r>
          </w:p>
        </w:tc>
      </w:tr>
      <w:tr>
        <w:trPr>
          <w:trHeight w:val="22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села, сельского округа</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14 526</w:t>
            </w:r>
          </w:p>
        </w:tc>
      </w:tr>
      <w:tr>
        <w:trPr>
          <w:trHeight w:val="22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социальной помощи нуждающимся гражданам на дому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14 526</w:t>
            </w:r>
          </w:p>
        </w:tc>
      </w:tr>
      <w:tr>
        <w:trPr>
          <w:trHeight w:val="22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района (города областного значения)</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117 700</w:t>
            </w:r>
          </w:p>
        </w:tc>
      </w:tr>
      <w:tr>
        <w:trPr>
          <w:trHeight w:val="22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 занятости</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42 500</w:t>
            </w:r>
          </w:p>
        </w:tc>
      </w:tr>
      <w:tr>
        <w:trPr>
          <w:trHeight w:val="22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социальной помощи на приобретение топлива специалистам здравоохранения, образования, социального обеспечения, культуры, спорта и ветеринарии в сельской местности в соответствии с законодательством Республики Казахстан</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5 330</w:t>
            </w:r>
          </w:p>
        </w:tc>
      </w:tr>
      <w:tr>
        <w:trPr>
          <w:trHeight w:val="22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адресная социальная помощь</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11 742</w:t>
            </w:r>
          </w:p>
        </w:tc>
      </w:tr>
      <w:tr>
        <w:trPr>
          <w:trHeight w:val="22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жилищной помощи</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2 517</w:t>
            </w:r>
          </w:p>
        </w:tc>
      </w:tr>
      <w:tr>
        <w:trPr>
          <w:trHeight w:val="22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отдельным категориям нуждающихся граждан по решениям местных представительных органов</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10 826</w:t>
            </w:r>
          </w:p>
        </w:tc>
      </w:tr>
      <w:tr>
        <w:trPr>
          <w:trHeight w:val="22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Материальное обеспечение детей-инвалидов, воспитывающихся и обучающихся на дому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1 363</w:t>
            </w:r>
          </w:p>
        </w:tc>
      </w:tr>
      <w:tr>
        <w:trPr>
          <w:trHeight w:val="22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пособия на детей до 18 лет</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38 400</w:t>
            </w:r>
          </w:p>
        </w:tc>
      </w:tr>
      <w:tr>
        <w:trPr>
          <w:trHeight w:val="16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нуждающихся инвалидов обязательными гигиеническими средствами и предоставление услуг специалистами жестового языка, индивидуальными помощниками в соответствии с индивидуальной программой реабилитации инвалида</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5 022</w:t>
            </w:r>
          </w:p>
        </w:tc>
      </w:tr>
      <w:tr>
        <w:trPr>
          <w:trHeight w:val="22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услуги в области социальной помощи и социального обеспечения</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19 958</w:t>
            </w:r>
          </w:p>
        </w:tc>
      </w:tr>
      <w:tr>
        <w:trPr>
          <w:trHeight w:val="22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района (города областного значения)</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19 958</w:t>
            </w:r>
          </w:p>
        </w:tc>
      </w:tr>
      <w:tr>
        <w:trPr>
          <w:trHeight w:val="22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обеспечения занятости и реализации социальных программ для населения</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17 350</w:t>
            </w:r>
          </w:p>
        </w:tc>
      </w:tr>
      <w:tr>
        <w:trPr>
          <w:trHeight w:val="22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Оплата услуг по зачислению, выплате и доставке пособий и других социальных выплат</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1 728</w:t>
            </w:r>
          </w:p>
        </w:tc>
      </w:tr>
      <w:tr>
        <w:trPr>
          <w:trHeight w:val="22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государственных органов</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w:t>
            </w:r>
          </w:p>
        </w:tc>
      </w:tr>
      <w:tr>
        <w:trPr>
          <w:trHeight w:val="22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Жилищно-коммунальное хозяйство</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1 537 721</w:t>
            </w:r>
          </w:p>
        </w:tc>
      </w:tr>
      <w:tr>
        <w:trPr>
          <w:trHeight w:val="22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Жилищное хозяйство</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280 094</w:t>
            </w:r>
          </w:p>
        </w:tc>
      </w:tr>
      <w:tr>
        <w:trPr>
          <w:trHeight w:val="22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села,сельского округа</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7 210</w:t>
            </w:r>
          </w:p>
        </w:tc>
      </w:tr>
      <w:tr>
        <w:trPr>
          <w:trHeight w:val="22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сохранения государственного жилищного фонда города районного значения, поселка, села, сельского округа</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w:t>
            </w:r>
          </w:p>
        </w:tc>
      </w:tr>
      <w:tr>
        <w:trPr>
          <w:trHeight w:val="22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 и благоустройство объектов в рамках развития городов и сельских населенных пунктов по Дорожной карте занятости 2020</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6 828</w:t>
            </w:r>
          </w:p>
        </w:tc>
      </w:tr>
      <w:tr>
        <w:trPr>
          <w:trHeight w:val="15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15 197</w:t>
            </w:r>
          </w:p>
        </w:tc>
      </w:tr>
      <w:tr>
        <w:trPr>
          <w:trHeight w:val="18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жильем отдельных категорий граждан</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14 717</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технических паспортов на объекты кондоминиумов</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архитектуры и градостроительства района (города областного значения)</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257 687</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Проектирование, строительство и (или) приобретение жилья коммунального жилищного фонда</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237 580</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Проектирование, развитие, обустройство и (или) приобретение инженерно-коммуникационной инфраструктуры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20 107</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хозяйство</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1 169 856</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78 096</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Функционирование системы водоснабжения и водоотведения</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68 996</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эксплуатации тепловых сетей, находящихся в коммунальной собственности районов (городов областного значения)</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9 100</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архитектуры и градостроительства района (города областного значения)</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1 091 760</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системы водоснабжения и водоотведения</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1 091 760</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Благоустройство населенных пунктов</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87 771</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село, сельского округа</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34 001</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Освещение улиц населенных пунктов</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18 451</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санитарии населенных пунктов</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4 478</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Благоустройство и озеленение населенных пунктов</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11 072</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52 040</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санитарии населенных пунктов</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52 040</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строительства, архитектуры и градостроительства района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1 730</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благоустройства городов и населенных пунктов</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1 730</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Культура, спорт, туризм и информационное пространство</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133 945</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Деятельность в области культуры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75 486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село, сельского округа</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75 486</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культурно-досуговой работы на местном уровне</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75 486</w:t>
            </w:r>
          </w:p>
        </w:tc>
      </w:tr>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2 093</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физической культуры и спорта района (города областного значения)</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2 093</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спортивных соревнований на районном (города областного значения) уровне</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Информационное пространство</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34 323</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культуры и развития языков района (города областного значения)</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32 323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Функционирование районных (городских) библиотек</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32 323</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внутренней политики района (города областного значения)</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проведению государственной информационной политики через телерадиовещание</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услуги по организации культуры, спорта, туризма и информационного пространства</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22 043</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культуры и развития языков района (города областного значения)</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11 106</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развития языков и культуры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9 418</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государственных органов</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подведомственных государственных учреждений и организаций</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1 323</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внутренней политики района (города областного значения)</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7 189</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информации, укрепления государственности и формирования социального оптимизма граждан</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6 316</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мероприятий в сфере молодежной политики</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государственных органов</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физической культуры и спорта района (города областного значения)</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3 748</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сфере физической культуры и спорта</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3 448</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государственных органов</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52 051</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хозяйство</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7 824</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ветеринарии района (города областного значения)</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1 190</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сфере сельского хозяйства и ветеринарии</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1 020</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отлова и уничтожения бродячих собак и кошек</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экономики и финансов района (города областного значения)</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6 634</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мер по оказанию социальной поддержки специалистов</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6 634</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Земельные отношения</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5 479</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земельных отношений района (города областного значения)</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5 479</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регулирования земельных отношений на территории района (города областного значения)</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5 454</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государственных органов</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услуги в области сельского, водного, лесного, рыбного хозяйства, охраны окружающей среды и земельных отношений</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38748</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ветеринарии района (города областного значения)</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38748</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противоэпизоотических мероприятий</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38748</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Промышленность, архитектурная, градостроительная и строительная деятельность</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21 455</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Архитектурная, градостроительная и строительная деятельность</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21455</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архитектуры и градостроительства района (города областного значения)</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21455</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строительства, архитектуры и градостроительства на местном уровне</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19579</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1876</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 и коммуникации</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Автомобильный транспорт</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села, сельского округа</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функционирования автомобильных дорог в городах районного значения, поселках, селах, сельских округах</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46348</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46348</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села, сельского округа</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24796</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мер по содействию экономическому развитию регионов в рамках Программы "Развитие регионов"</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24796</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предпринимательства и сельского хозяйства района (города областного значения)</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7212</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развития предпринимательства и сельского хозяйства</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6987</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10452</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жилищно-коммунального хозяйства, пассажирского транспорта и автомобильных дорог</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10094</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экономики и финансов района (города областного значения)</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3888</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 местного исполнительного органа района (города областного значения)</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3888</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12533</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12533</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экономики и финансов района (города областного значения)</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12533</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Возврат неиспользованных (недоиспользованных) целевых трансфертов</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12533</w:t>
            </w:r>
          </w:p>
        </w:tc>
      </w:tr>
    </w:tbl>
    <w:p>
      <w:pPr>
        <w:spacing w:after="0"/>
        <w:ind w:left="0"/>
        <w:jc w:val="left"/>
      </w:pPr>
      <w:r>
        <w:rPr>
          <w:rFonts w:ascii="Times New Roman"/>
          <w:b/>
          <w:i w:val="false"/>
          <w:color w:val="000000"/>
        </w:rPr>
        <w:t xml:space="preserve"> III. Чисто бюджетное кредитование. Бюджетные кредиты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6"/>
        <w:gridCol w:w="866"/>
        <w:gridCol w:w="868"/>
        <w:gridCol w:w="868"/>
        <w:gridCol w:w="8063"/>
        <w:gridCol w:w="2249"/>
      </w:tblGrid>
      <w:tr>
        <w:trPr>
          <w:trHeight w:val="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22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тысяч тенге</w:t>
            </w:r>
          </w:p>
        </w:tc>
      </w:tr>
      <w:tr>
        <w:trPr>
          <w:trHeight w:val="24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6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24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0" w:type="auto"/>
            <w:vMerge/>
            <w:tcBorders>
              <w:top w:val="nil"/>
              <w:left w:val="single" w:color="cfcfcf" w:sz="5"/>
              <w:bottom w:val="single" w:color="cfcfcf" w:sz="5"/>
              <w:right w:val="single" w:color="cfcfcf" w:sz="5"/>
            </w:tcBorders>
          </w:tcPr>
          <w:p/>
        </w:tc>
      </w:tr>
      <w:tr>
        <w:trPr>
          <w:trHeight w:val="24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r>
      <w:tr>
        <w:trPr>
          <w:trHeight w:val="24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15 579</w:t>
            </w:r>
          </w:p>
        </w:tc>
      </w:tr>
      <w:tr>
        <w:trPr>
          <w:trHeight w:val="165"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хозяйство</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15 579</w:t>
            </w:r>
          </w:p>
        </w:tc>
      </w:tr>
      <w:tr>
        <w:trPr>
          <w:trHeight w:val="255"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экономики и финансов района (города областного значения)</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15 579</w:t>
            </w:r>
          </w:p>
        </w:tc>
      </w:tr>
      <w:tr>
        <w:trPr>
          <w:trHeight w:val="255"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кредиты для реализации мер социальной поддержки специалистов</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15 579</w:t>
            </w:r>
          </w:p>
        </w:tc>
      </w:tr>
      <w:tr>
        <w:trPr>
          <w:trHeight w:val="255"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займов</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r>
      <w:tr>
        <w:trPr>
          <w:trHeight w:val="255"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займов</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r>
      <w:tr>
        <w:trPr>
          <w:trHeight w:val="255"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экономики и финансов района (города областного значения)</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r>
      <w:tr>
        <w:trPr>
          <w:trHeight w:val="255"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Возврат неиспользованных бюджетных кредитов, выданных из местного бюджета</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r>
    </w:tbl>
    <w:p>
      <w:pPr>
        <w:spacing w:after="0"/>
        <w:ind w:left="0"/>
        <w:jc w:val="both"/>
      </w:pPr>
      <w:r>
        <w:rPr>
          <w:rFonts w:ascii="Times New Roman"/>
          <w:b/>
          <w:i w:val="false"/>
          <w:color w:val="000000"/>
          <w:sz w:val="28"/>
        </w:rPr>
        <w:t>VI. Финансирование дефицита (использование профицита) бюджета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
        <w:gridCol w:w="749"/>
        <w:gridCol w:w="807"/>
        <w:gridCol w:w="9317"/>
        <w:gridCol w:w="2259"/>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p>
        </w:tc>
        <w:tc>
          <w:tcPr>
            <w:tcW w:w="2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тысяч тенге</w:t>
            </w:r>
          </w:p>
        </w:tc>
      </w:tr>
      <w:tr>
        <w:trPr>
          <w:trHeight w:val="16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w:t>
            </w:r>
          </w:p>
        </w:tc>
        <w:tc>
          <w:tcPr>
            <w:tcW w:w="0" w:type="auto"/>
            <w:vMerge/>
            <w:tcBorders>
              <w:top w:val="nil"/>
              <w:left w:val="single" w:color="cfcfcf" w:sz="5"/>
              <w:bottom w:val="single" w:color="cfcfcf" w:sz="5"/>
              <w:right w:val="single" w:color="cfcfcf" w:sz="5"/>
            </w:tcBorders>
          </w:tcPr>
          <w:p/>
        </w:tc>
      </w:tr>
      <w:tr>
        <w:trPr>
          <w:trHeight w:val="24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Подкласс</w:t>
            </w:r>
          </w:p>
        </w:tc>
        <w:tc>
          <w:tcPr>
            <w:tcW w:w="0" w:type="auto"/>
            <w:vMerge/>
            <w:tcBorders>
              <w:top w:val="nil"/>
              <w:left w:val="single" w:color="cfcfcf" w:sz="5"/>
              <w:bottom w:val="single" w:color="cfcfcf" w:sz="5"/>
              <w:right w:val="single" w:color="cfcfcf" w:sz="5"/>
            </w:tcBorders>
          </w:tcPr>
          <w:p/>
        </w:tc>
      </w:tr>
      <w:tr>
        <w:trPr>
          <w:trHeight w:val="24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r>
      <w:tr>
        <w:trPr>
          <w:trHeight w:val="24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займов</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15579</w:t>
            </w:r>
          </w:p>
        </w:tc>
      </w:tr>
      <w:tr>
        <w:trPr>
          <w:trHeight w:val="24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Внутренние государственные займы</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15579</w:t>
            </w:r>
          </w:p>
        </w:tc>
      </w:tr>
      <w:tr>
        <w:trPr>
          <w:trHeight w:val="24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эмиссионные ценные бумаги</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15579</w:t>
            </w:r>
          </w:p>
        </w:tc>
      </w:tr>
      <w:tr>
        <w:trPr>
          <w:trHeight w:val="42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Используемые остатки бюджетных средств</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117970</w:t>
            </w:r>
          </w:p>
        </w:tc>
      </w:tr>
      <w:tr>
        <w:trPr>
          <w:trHeight w:val="42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Остатки бюджетных средств</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117970</w:t>
            </w:r>
          </w:p>
        </w:tc>
      </w:tr>
      <w:tr>
        <w:trPr>
          <w:trHeight w:val="42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Свободные остатки бюджетных средств</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117970</w:t>
            </w:r>
          </w:p>
        </w:tc>
      </w:tr>
      <w:tr>
        <w:trPr>
          <w:trHeight w:val="42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Финансирование дефицита (использование профицита) бюджета</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133549</w:t>
            </w:r>
          </w:p>
        </w:tc>
      </w:tr>
    </w:tbl>
    <w:bookmarkStart w:name="z8" w:id="2"/>
    <w:p>
      <w:pPr>
        <w:spacing w:after="0"/>
        <w:ind w:left="0"/>
        <w:jc w:val="both"/>
      </w:pPr>
      <w:r>
        <w:rPr>
          <w:rFonts w:ascii="Times New Roman"/>
          <w:b w:val="false"/>
          <w:i w:val="false"/>
          <w:color w:val="000000"/>
          <w:sz w:val="28"/>
        </w:rPr>
        <w:t xml:space="preserve">
Приложение 7 к решению  </w:t>
      </w:r>
      <w:r>
        <w:br/>
      </w:r>
      <w:r>
        <w:rPr>
          <w:rFonts w:ascii="Times New Roman"/>
          <w:b w:val="false"/>
          <w:i w:val="false"/>
          <w:color w:val="000000"/>
          <w:sz w:val="28"/>
        </w:rPr>
        <w:t>
№ 67-V внеочередной IХ cессии</w:t>
      </w:r>
      <w:r>
        <w:br/>
      </w:r>
      <w:r>
        <w:rPr>
          <w:rFonts w:ascii="Times New Roman"/>
          <w:b w:val="false"/>
          <w:i w:val="false"/>
          <w:color w:val="000000"/>
          <w:sz w:val="28"/>
        </w:rPr>
        <w:t xml:space="preserve">
районного маслихата от  </w:t>
      </w:r>
      <w:r>
        <w:br/>
      </w:r>
      <w:r>
        <w:rPr>
          <w:rFonts w:ascii="Times New Roman"/>
          <w:b w:val="false"/>
          <w:i w:val="false"/>
          <w:color w:val="000000"/>
          <w:sz w:val="28"/>
        </w:rPr>
        <w:t xml:space="preserve">
21 декабря 2012 года   </w:t>
      </w:r>
    </w:p>
    <w:bookmarkEnd w:id="2"/>
    <w:p>
      <w:pPr>
        <w:spacing w:after="0"/>
        <w:ind w:left="0"/>
        <w:jc w:val="both"/>
      </w:pPr>
      <w:r>
        <w:rPr>
          <w:rFonts w:ascii="Times New Roman"/>
          <w:b w:val="false"/>
          <w:i w:val="false"/>
          <w:color w:val="000000"/>
          <w:sz w:val="28"/>
        </w:rPr>
        <w:t xml:space="preserve">Приложение 2 к решению  </w:t>
      </w:r>
      <w:r>
        <w:br/>
      </w:r>
      <w:r>
        <w:rPr>
          <w:rFonts w:ascii="Times New Roman"/>
          <w:b w:val="false"/>
          <w:i w:val="false"/>
          <w:color w:val="000000"/>
          <w:sz w:val="28"/>
        </w:rPr>
        <w:t>
№ 140-V внеочередной ХVІІ</w:t>
      </w:r>
      <w:r>
        <w:br/>
      </w:r>
      <w:r>
        <w:rPr>
          <w:rFonts w:ascii="Times New Roman"/>
          <w:b w:val="false"/>
          <w:i w:val="false"/>
          <w:color w:val="000000"/>
          <w:sz w:val="28"/>
        </w:rPr>
        <w:t>
cессии районного маслихата</w:t>
      </w:r>
      <w:r>
        <w:br/>
      </w:r>
      <w:r>
        <w:rPr>
          <w:rFonts w:ascii="Times New Roman"/>
          <w:b w:val="false"/>
          <w:i w:val="false"/>
          <w:color w:val="000000"/>
          <w:sz w:val="28"/>
        </w:rPr>
        <w:t>
от 27 сентября 2013 года</w:t>
      </w:r>
    </w:p>
    <w:p>
      <w:pPr>
        <w:spacing w:after="0"/>
        <w:ind w:left="0"/>
        <w:jc w:val="left"/>
      </w:pPr>
      <w:r>
        <w:rPr>
          <w:rFonts w:ascii="Times New Roman"/>
          <w:b/>
          <w:i w:val="false"/>
          <w:color w:val="000000"/>
        </w:rPr>
        <w:t xml:space="preserve"> Объем финансирования бюджетных программ на 2013 год аппаратов акимов поселка, аульных, сельских округов</w:t>
      </w:r>
    </w:p>
    <w:p>
      <w:pPr>
        <w:spacing w:after="0"/>
        <w:ind w:left="0"/>
        <w:jc w:val="both"/>
      </w:pPr>
      <w:r>
        <w:rPr>
          <w:rFonts w:ascii="Times New Roman"/>
          <w:b w:val="false"/>
          <w:i w:val="false"/>
          <w:color w:val="000000"/>
          <w:sz w:val="28"/>
        </w:rPr>
        <w:t>(тыс.тенге)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9"/>
        <w:gridCol w:w="5370"/>
        <w:gridCol w:w="1640"/>
        <w:gridCol w:w="1793"/>
        <w:gridCol w:w="1850"/>
        <w:gridCol w:w="2328"/>
      </w:tblGrid>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программы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поселка, сельских, аульных округов</w:t>
            </w:r>
          </w:p>
        </w:tc>
      </w:tr>
      <w:tr>
        <w:trPr>
          <w:trHeight w:val="61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бюджетных программ</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Индербор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Жарсуатский аульный округ</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Боденевский аульный оркгу</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Коктогайский сельский округ</w:t>
            </w:r>
          </w:p>
        </w:tc>
      </w:tr>
      <w:tr>
        <w:trPr>
          <w:trHeight w:val="51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 акима района в городе, города районного значения, поселка, села, сельского округа</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20 098</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12 892</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11 783</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12 233</w:t>
            </w:r>
          </w:p>
        </w:tc>
      </w:tr>
      <w:tr>
        <w:trPr>
          <w:trHeight w:val="40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социальной помощи нуждающимся гражданам на дому</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9 002</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1 562</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1 190</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r>
      <w:tr>
        <w:trPr>
          <w:trHeight w:val="52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 организаций дошкольного воспитания и обучения</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95 396</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1 948</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14 517</w:t>
            </w:r>
          </w:p>
        </w:tc>
      </w:tr>
      <w:tr>
        <w:trPr>
          <w:trHeight w:val="6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культурно-досуговой работы на местном уровне</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31 719</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10 390</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1 799</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10 219</w:t>
            </w:r>
          </w:p>
        </w:tc>
      </w:tr>
      <w:tr>
        <w:trPr>
          <w:trHeight w:val="30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Освещение улиц населенных пунктов</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11 229</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1 122</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48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санитарии населенных пунктов</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2 698</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r>
      <w:tr>
        <w:trPr>
          <w:trHeight w:val="15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Благоустройство и озеленение населенных пунктов</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8 507</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w:t>
            </w:r>
          </w:p>
        </w:tc>
      </w:tr>
      <w:tr>
        <w:trPr>
          <w:trHeight w:val="15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функционирования автомобильных дорог в городах районного значения, поселках, селах, сельских округах</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5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государственных органов</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4 181</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1 909</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1 994</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2 555</w:t>
            </w:r>
          </w:p>
        </w:tc>
      </w:tr>
      <w:tr>
        <w:trPr>
          <w:trHeight w:val="15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сохранения государственного жилищного фонда города районного значения, поселка, села, сельского округа</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5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 и благоустройство объектов в рамках развития сельских населенных пунктов по Программе занятости 2020</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5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мер по содействию экономическому развитию регионов в рамках Программы "Развитие регионов"</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10 302</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2 302</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1 219</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2 031</w:t>
            </w:r>
          </w:p>
        </w:tc>
      </w:tr>
      <w:tr>
        <w:trPr>
          <w:trHeight w:val="15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5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государственного образовательного заказа в дошкольных организациях образования</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19 793</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11 179</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215 007</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44 104</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18 787</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43 546</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8"/>
        <w:gridCol w:w="5293"/>
        <w:gridCol w:w="1908"/>
        <w:gridCol w:w="1831"/>
        <w:gridCol w:w="1831"/>
        <w:gridCol w:w="2099"/>
      </w:tblGrid>
      <w:tr>
        <w:trPr>
          <w:trHeight w:val="6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программы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поселка, сельских, аульных округов</w:t>
            </w:r>
          </w:p>
        </w:tc>
      </w:tr>
      <w:tr>
        <w:trPr>
          <w:trHeight w:val="51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бюджетных программ</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Есболский сельский округ</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Елтайский сельский округ</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Орликовский сельский округ</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r>
      <w:tr>
        <w:trPr>
          <w:trHeight w:val="51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 акима района в городе, города районного значения, поселка, села, сельского округа</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13 034</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9 312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12 146</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91 498</w:t>
            </w:r>
          </w:p>
        </w:tc>
      </w:tr>
      <w:tr>
        <w:trPr>
          <w:trHeight w:val="405"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социальной помощи нуждающимся гражданам на дому</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14 526</w:t>
            </w:r>
          </w:p>
        </w:tc>
      </w:tr>
      <w:tr>
        <w:trPr>
          <w:trHeight w:val="525"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 организаций дошкольного воспитания и обучения</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28 784</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22 083</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14 810</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177 538</w:t>
            </w:r>
          </w:p>
        </w:tc>
      </w:tr>
      <w:tr>
        <w:trPr>
          <w:trHeight w:val="6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культурно-досуговой работы на местном уровне</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9 200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7 752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4 407</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75 486</w:t>
            </w:r>
          </w:p>
        </w:tc>
      </w:tr>
      <w:tr>
        <w:trPr>
          <w:trHeight w:val="30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Освещение улиц населенных пунктов</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18 451</w:t>
            </w:r>
          </w:p>
        </w:tc>
      </w:tr>
      <w:tr>
        <w:trPr>
          <w:trHeight w:val="48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санитарии населенных пунктов</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4 478</w:t>
            </w:r>
          </w:p>
        </w:tc>
      </w:tr>
      <w:tr>
        <w:trPr>
          <w:trHeight w:val="15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Благоустройство и озеленение населенных пунктов</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11 072</w:t>
            </w:r>
          </w:p>
        </w:tc>
      </w:tr>
      <w:tr>
        <w:trPr>
          <w:trHeight w:val="15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функционирования автомобильных дорог в городах районного значения, поселках, селах,  сельских округах</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1 700</w:t>
            </w:r>
          </w:p>
        </w:tc>
      </w:tr>
      <w:tr>
        <w:trPr>
          <w:trHeight w:val="15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государственных органов</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2 475</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20 226</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1 905</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35 245</w:t>
            </w:r>
          </w:p>
        </w:tc>
      </w:tr>
      <w:tr>
        <w:trPr>
          <w:trHeight w:val="15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сохранения государственного жилищного фонда города районного значения, поселка, села, сельского округа</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w:t>
            </w:r>
          </w:p>
        </w:tc>
      </w:tr>
      <w:tr>
        <w:trPr>
          <w:trHeight w:val="15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 и благоустройство объектов в рамках развития сельских населенных пунктов по Программе занятости 2020</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3 121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3 707</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6 828</w:t>
            </w:r>
          </w:p>
        </w:tc>
      </w:tr>
      <w:tr>
        <w:trPr>
          <w:trHeight w:val="15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мер по содействию экономическому развитию регионов в рамках Программы "Развитие регионов"</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3 985</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2 690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2 267</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24 796</w:t>
            </w:r>
          </w:p>
        </w:tc>
      </w:tr>
      <w:tr>
        <w:trPr>
          <w:trHeight w:val="15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государственного образовательного заказа в дошкольных организациях образования</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7 240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10 840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49 052</w:t>
            </w:r>
          </w:p>
        </w:tc>
      </w:tr>
      <w:tr>
        <w:trPr>
          <w:trHeight w:val="15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72 075</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79 245</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38 288</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511 052</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