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8917" w14:textId="efb8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Индерском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05 февраля 2013 года № 45. Зарегистрировано Департаментом юстиции Атырауской области 27 февраля 2013 года № 2698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Индерского района Атырауской области от 25.04.2016 № </w:t>
      </w:r>
      <w:r>
        <w:rPr>
          <w:rFonts w:ascii="Times New Roman"/>
          <w:b w:val="false"/>
          <w:i w:val="false"/>
          <w:color w:val="ff0000"/>
          <w:sz w:val="28"/>
        </w:rPr>
        <w:t>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Установить квоту рабочих мест для инвалидов в размере двух процентов от численности рабочих мест без учета рабочих мест на тяжелых работах, работах с вредными, опасными условиями труда в порядке, определяемом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Индерского района Атырауской области от 11.12.2015 № </w:t>
      </w:r>
      <w:r>
        <w:rPr>
          <w:rFonts w:ascii="Times New Roman"/>
          <w:b w:val="false"/>
          <w:i w:val="false"/>
          <w:color w:val="ff0000"/>
          <w:sz w:val="28"/>
        </w:rPr>
        <w:t>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Обеспечить опубликование настоящего постановления на интернет-ресурсе аппарата акима Индерского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Контроль за исполнением настоящего постановления возложить на заместителя акима района Нурлыбаева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