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c9a3" w14:textId="69a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категории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4 декабря 2013 года № 150-V. Зарегистрировано Департаментом юстиции Атырауской области 12 декабря 2013 года № 2804.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професcионального, послесреднего и высшего образования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или оставшимся без родительского попечения;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единовременную социальную помощь, следующим лицам (семьям), среднедушевой доход которых не превышает рассчитанной величины прожиточного минимума: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Исатайского районного маслихата Атырауской области от 14.09.2016 № </w:t>
      </w:r>
      <w:r>
        <w:rPr>
          <w:rFonts w:ascii="Times New Roman"/>
          <w:b w:val="false"/>
          <w:i w:val="false"/>
          <w:color w:val="000000"/>
          <w:sz w:val="28"/>
        </w:rPr>
        <w:t>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(К. Нурманова) Исатайского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офицального опубликования и распространяется на правоотношения, возникшие с 1 января 2013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4 декабря 2013 года № 150-V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1500 (одна тысяча пятьсот) месячных расчетных показателей лицам (семьям), по следующим основаниям: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участникам и инвалидам Великой Отечественной войны и лиц, приравненных к ним;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І, ІІ, ІІІ группы;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Исатайского районного маслихата Атырауской области от 11.07.2016 № </w:t>
      </w:r>
      <w:r>
        <w:rPr>
          <w:rFonts w:ascii="Times New Roman"/>
          <w:b w:val="false"/>
          <w:i w:val="false"/>
          <w:color w:val="000000"/>
          <w:sz w:val="28"/>
        </w:rPr>
        <w:t>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вследствии стихийного бедствия или пожара, граждане в течении шести месяцев могут обратиться за социальной помощью.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4 декабря 2013 года № 150-V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Исатайского районного маслихата Атырауской области от 26.04.2019 № </w:t>
      </w:r>
      <w:r>
        <w:rPr>
          <w:rFonts w:ascii="Times New Roman"/>
          <w:b w:val="false"/>
          <w:i w:val="false"/>
          <w:color w:val="ff0000"/>
          <w:sz w:val="28"/>
        </w:rPr>
        <w:t>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дохода: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 военнослужащих, погибших в годы Великой Отечественной войны, не вступивших в повторный брак;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военнообязанным, призывавшимся на учебные сборы и направленным в Афганистан в период ведения боевых действий;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Start w:name="z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из числа участников ликвидации последствий катастрофы на Чернобыльской атомной электростанции в 1988-1989 годах, эвакуированных из зон отчуждения и отселения (самостоятельно выехавшие) в Республике Казахстан, включая детей, которые на день эвакуации находились во внутриутробном состоянии;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ставшие инвалидами вследствие катастрофы на Чернобыльской атамной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