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0fd" w14:textId="e5d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 Жем, Сагиз, Уил в пределах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апреля 2013 года № 153. Зарегистрировано Департаментом юстиции Атырауской области 04 июня 2013 года № 2735.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116 Водного Кодекса Республики Казахстан от 9 июля 2003 года, статьей 27 Закона Республики Казахстан от 23 января 2001 года "О местном государственном управлении и самоуправлении в Республике Казахстан" и Правилами установления водоохранных зон и полос,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за № 11838 ), в целях предотвращения загрязнения, засорения и истощения поверхностных вод, поддержания их в состоянии, соответствующим санитарно-эпидемиологическим и экологическим требованиям,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Атырауской области от 11 .05.2016 №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зоны, полосы и режим их хозяйственного использования реки Жем, протяженностью на территории Жылыойского района, притоками и протоками - 405 км, реки Уил, в пределах Кызылкогинского района и протоками – 749 км, реки Сагиз, в пределах проектной территории и притоками – 582 км, озерной системы Камысколь на территории Жылыойского района площадью около 3,34 км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утвержденных приказами начальника государственного учреждения "Управления природных ресурсов и регулирования природопользования Атырауской области" проектных документации "Проект по установлению границ водоохранных зон и полос рек Жем, Сагиз и Уил" и "Дополнение и корректировка проекта по установлению границ водоохранных зон и полос рек Жем, Сагиз и Уил",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Жылыойского и Кызылкогинского районов: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перенос границ водоохранных зон и полос рек Жем, Сагиз, Уил и озерной системы Камысколь, внести изменения в земельно-учетную документацию по переводу их в земли водного фонда, обеспечить постоянный контроль за проведением данных работ и принять меры по установлению водоохранных знаков в водоохранной зоне и полосе;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отвод и использование территории в пределах водоохранных зон и полос для строительства и других специальных нужд проводить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участки, расположенные в пределах водоохранных зон и полос, обеспечить их содержание в надлежащем санитарном состоянии и соблюдать режим их хозяйственного использования.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Дюсембаева Г. И. - первого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22.04.2013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"Урало-Каспийская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по регулированию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ресурсам Министерства охраны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22.04.2013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Атырауской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23.04.2013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земельная инспекция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регионального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Атырауской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23.04.2013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26.04.2013 г.№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 Жем, Сагиз, Уил и озерной системы Камысколь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утвержденными проектными документациями "Проект по установлению границ водоохранных зон и полос рек Жем, Сагиз и Уил" и "Дополнение и корректировка проекта по установлению границ водоохранных зон и полос рек Жем, Сагиз и Уил" принято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Водоохранной</w:t>
      </w:r>
      <w:r>
        <w:rPr>
          <w:rFonts w:ascii="Times New Roman"/>
          <w:b/>
          <w:i w:val="false"/>
          <w:color w:val="000000"/>
          <w:sz w:val="28"/>
        </w:rPr>
        <w:t xml:space="preserve"> зоной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Водоохранной</w:t>
      </w:r>
      <w:r>
        <w:rPr>
          <w:rFonts w:ascii="Times New Roman"/>
          <w:b/>
          <w:i w:val="false"/>
          <w:color w:val="000000"/>
          <w:sz w:val="28"/>
        </w:rPr>
        <w:t xml:space="preserve"> полосой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территория шириной не менее 35 метров в пределах водоохранной зоны, прилегающих к водному объекту, на которой устанавливается режим ограниченной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водоохранных зон и полос рек Жем, Сагиз, Уил и озера Камысколь в населенных пунктах Жылыойского и Кызылкогинского районов устанавливаются на основании утвержденных проектных документаций "Проект по установлению границ водоохранных зон и полос рек Жем, Сагиз и Уил" и "Дополнение и корректировка проекта по установлению границ водоохранных зон и полос рек Жем, Сагиз и Уил".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26.04.2013 г.№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 Жем, Сагиз, Уил и озера Камысколь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запрещается: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12 .03.2014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запрещается: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Атырауской области от 12 .03.2014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Режима хозяйственного использования водоохранных зон и полос рек Жем, Сагиз, Уил и озера Камысколь не распространяются на эксплуатацию зданий и сооружений, возведенных в пределах границ водоохранных полос до 1 июля 2009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Новое предоставление земельных участков в водоохранных зонах и полосах местными исполнительными органами производится в установленном законодательством порядке.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