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8326" w14:textId="e028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26 декабря 2013 года N 21/3. Зарегистрировано Департаментом юстиции Северо-Казахстанской области 23 января 2014 года N 2512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решения в редакции решения Тимирязевского районного маслихата Северо-Казахстанской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N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решения Тимирязевского районного маслихата Северо-Казахстанской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N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 и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