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91f0" w14:textId="cb69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Возвышенского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21-20. Зарегистрировано Департаментом юстиции Северо-Казахстанской области 28 января 2014 года N 2520.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Возвышенского сельского округа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Возвышенского сельского округа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23 декабря 2013 года № 21-20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Возвышенского сельского округа района Магжана Жумабаева Северо-Казахстанской области для участия в сходе местного сообщества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Возвышенского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Возвышенка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Александровка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Алуа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Изобильное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Малая Возвышенка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Возвышенского сельского округа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Возвышенского сельского округа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Возвышенского сельского округа района Магжана Жумабаева Северо-Казахстанской области.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Возвышенского сельского округа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Возвышенского сельского округа района Магжана Жумабаева Северо-Казахстанской области.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Возвышенского сельского округа района Магжана Жумабаева Северо-Казахстанской области организуется акимом Возвышенского сельского округа района Магжана Жумабаева Северо-Казахстанской области.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Возвышенского сельского округа района Магжана Жумабаева Северо-Казахстанской области, имеющих право в нем участвовать.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Возвышенского сельского округа района Магжана Жумабаева Северо-Казахстанской области или уполномоченным им лицом.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Возвышенского сельского округа района Магжана Жумабаева Северо-Казахстанской области или уполномоченное им лицо.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Возвышенского сельского округа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Возвышенского сельского округа района Магжана Жумабаева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