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8e28" w14:textId="7498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Кызылжарского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марта 2013 года N 13/12. Зарегистрировано Департаментом юстиции Северо-Казахстанской области 17 апреля 2013 года N 2242. Утратило силу (письмо маслихата Кызылжарского района Северо-Казахстанской области от 15 января 2014 года N 9.2.1.29/08)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15.01.2014 N 9.2.1.29/08)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статьей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183, с учетом потребности, заявленной акимом Кызылжарского района,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Кызылжарского района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2013 году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Кызылжарского района социальную поддержку в виде бюджетного кредита для приобретения или строительства жилья в сумме заявленной специалистом, но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                 Кызылжарского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Баялин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ветеринарии»                             У.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планирования»                 А. Фролова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