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0e25" w14:textId="1ef0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
Северо-Казахстанской области от 4 марта 2013 года № 61 "Об определении целевых групп и установлении дополнительного перечня лиц, относящихся
к целевым группам, проживающих на территории Есильского района Северо-Казахстанской области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31 октября 2013 года N 440. Зарегистрировано Департаментом юстиции Северо-Казахстанской области 19 ноября 2013 года N 2404. Утратило силу (письмо заместителя акима Есильского района Северо-Казахстанской области от 4 мая 2014 года N 7.1.8-12/184)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заместителя акима Есильского района Северо-Казахстанской области от 04.05.2014 N 7.1.8-12/184)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4 марта 2013 года № 61 «Об определении целевых групп и установлении дополнительного перечня лиц, относящихся к целевым группам, проживающих на территории Есильского района Северо-Казахстанской области на 2013 год» (зарегистрировано в Реестре государственной регистрации нормативных правовых актов от 15 апреля 2013 года под № 2235, опубликовано в районных газетах от 2 августа 2013 года «Есіл таңы» и «Ишим»)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Есильского района                       М.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