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cbbe" w14:textId="fdec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24 мая 2013 года N 13-2 "Об утверждении Правил оказания жилищной помощи малообеспеченным семьям (гражданам), проживающим в районе имени Габита Мусрепова"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2013 года N 22-3. Зарегистрировано Департаментом юстиции Северо-Казахстанской области 22 января 2014 года N 2508. Утратило силу решением маслихата района имени Габита Мусрепова Северо-Казахстанской области от 3 июля 2018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03.07.2018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24 мая 2013 года № 13-2 "Об утверждении Правил оказания жилищной помощи малообеспеченным семьям (гражданам), проживающим в районе имени Габита Мусрепова" (зарегистрировано в Реестре государственной регистрации нормативных правовых актов под № 2299 от 28 июня 2013 года, опубликовано в районных газетах от 15 июля 2013 года "Есіл өңірі", от 15 июля 2013 года "Новости Приишимья") следующие изменения: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(гражданам), проживающим в районе имени Габита Мусрепова,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Доля предельно-допустимых расходов является отношение предельно–допустимого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для жителей района имени Габита Мусрепова устанавливается в размере 10 процентов.";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ХХIІ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Гроот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занятости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социальных программ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