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e29ef" w14:textId="88e29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
специалистов с техническим и профессиональным образованием на 2013-2014 учебный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29 мая 2013 года N 172. Зарегистрировано Департаментом юстиции Северо-Казахстанской области 19 июня 2013 года N 2296. Утратило силу постановлением акимата Северо-Казахстанской области от 18 декабря 2013 года N 401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18.12.2013 </w:t>
      </w:r>
      <w:r>
        <w:rPr>
          <w:rFonts w:ascii="Times New Roman"/>
          <w:b w:val="false"/>
          <w:i w:val="false"/>
          <w:color w:val="ff0000"/>
          <w:sz w:val="28"/>
        </w:rPr>
        <w:t>N 401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01.09.2013)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от 27 июля 2007 года «Об образовании»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государственный образовательный заказ на подготовку специалистов с техническим и профессиональным образованием на 2013-2014 учебный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rPr>
          <w:rFonts w:ascii="Times New Roman"/>
          <w:b w:val="false"/>
          <w:i/>
          <w:color w:val="000000"/>
          <w:sz w:val="28"/>
        </w:rPr>
        <w:t>   Аким области                        С. Ескендиров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            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29 мая 2013 года № 172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</w:t>
      </w:r>
      <w:r>
        <w:br/>
      </w:r>
      <w:r>
        <w:rPr>
          <w:rFonts w:ascii="Times New Roman"/>
          <w:b/>
          <w:i w:val="false"/>
          <w:color w:val="000000"/>
        </w:rPr>
        <w:t>
на подготовку специалистов с техническим и профессиональным образованием на 2013-2014 учебный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3059"/>
        <w:gridCol w:w="1683"/>
        <w:gridCol w:w="2744"/>
        <w:gridCol w:w="2406"/>
        <w:gridCol w:w="1324"/>
      </w:tblGrid>
      <w:tr>
        <w:trPr>
          <w:trHeight w:val="75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учебных заведений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 по класси-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фикации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специальности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 обуче-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</w:tr>
      <w:tr>
        <w:trPr>
          <w:trHeight w:val="1350" w:hRule="atLeast"/>
        </w:trPr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«Петропавлов-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гуманитарный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 имени Магжана Жумабаева»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Северо-Казахстанской области Министерства образования и науки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образование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0105013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начального образования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0501000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работа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0501013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социальной работе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0101013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 дошкольных организаций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0111000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Основное среднее образование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0111013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казахского языка и литературы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0111063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самопозна-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0111083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странного языка основной школы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областям применения)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1305033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</w:tr>
      <w:tr>
        <w:trPr>
          <w:trHeight w:val="13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</w:tr>
      <w:tr>
        <w:trPr>
          <w:trHeight w:val="1650" w:hRule="atLeast"/>
        </w:trPr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«Комплекс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«Колледж искусств - 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циализированная школа-интернат для одаренных детей музыкально-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профиля»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0404000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Инструментальное исполнительство и музыкальное искусство эстрады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0404013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детской музыкальной школы, концертмейстер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</w:tr>
      <w:tr>
        <w:trPr>
          <w:trHeight w:val="12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0404023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детской музыкальной школы, артист (руководи-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тель) оркестра, ансамбля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</w:tr>
      <w:tr>
        <w:trPr>
          <w:trHeight w:val="16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0404033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детской музыкальной школы, артист (руководи-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тель) оркестра народных инструмен-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0405000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Хоровое дирижирование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0405013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тель, хормейстер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0407000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Пение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0407013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Артист ака-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демического пения, солист ансамбля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0407023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детской музыкальной школы, артист народного пения с домброй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0407033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детской музыкальной школы, артист эстрадного пения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0412000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Живопись, скульптура и графика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0412013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Художник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0409000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Актерское искусство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0409013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Артист дра-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матического театра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русский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0408000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Хореографическое искусство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0408023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Артист ансамбля танца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0406000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Теория музыки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0406013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детской музыкальной школы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0108000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Музыкальное образование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0108013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музыки в организаци-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ях дошкольного и основного среднего образования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</w:tr>
      <w:tr>
        <w:trPr>
          <w:trHeight w:val="16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</w:tr>
      <w:tr>
        <w:trPr>
          <w:trHeight w:val="810" w:hRule="atLeast"/>
        </w:trPr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«Петропавлов-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строительно-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экономический колледж»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1401213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Техник-строитель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1412000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строительных изделий и конструкций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1412093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техника и программное обеспечение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1304043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программист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</w:tr>
      <w:tr>
        <w:trPr>
          <w:trHeight w:val="13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1226000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и организация производства продукции предприятий питания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1226043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0518033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RichViewCheckpoint0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  <w:bookmarkEnd w:id="3"/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</w:tr>
      <w:tr>
        <w:trPr>
          <w:trHeight w:val="120" w:hRule="atLeast"/>
        </w:trPr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образования «Петропавлов-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колледж железнодорожно-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транспорта»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 (по отраслям)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0902033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1108000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1108213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Электромеханик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1107000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эксплуатация подъемно-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транспортных, строительных, дорожных машин и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1107043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0907000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Теплотехническое оборудование и системы теплоснабже-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(по видам)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0907033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теплотехник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</w:tr>
      <w:tr>
        <w:trPr>
          <w:trHeight w:val="465" w:hRule="atLeast"/>
        </w:trPr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казенное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«Северо-Казахстанский 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фессионально-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педагогический колледж»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 Министерства образования и науки Республики Казахстан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0403000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культурная деятельность и народное творчество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по профилю)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0403013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организатор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0104000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0104013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изводствен-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обучения, техник (всех наи-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менований)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0104213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производст-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 обучения, 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 (всех наи-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менований)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0103000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Физкультура и спорт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0103023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физической культуры и спорта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0107000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0107013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технологии основного среднего образования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</w:tr>
      <w:tr>
        <w:trPr>
          <w:trHeight w:val="13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автомобильно-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транспорта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1201123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1511000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1511033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1510000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Механизация сельского хозяйства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1510043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 механик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</w:tr>
      <w:tr>
        <w:trPr>
          <w:trHeight w:val="90" w:hRule="atLeast"/>
        </w:trPr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Негосударственное учреждение образования «Гуманитарно-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колледж» (ГТК)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0513000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Маркетинг (по отраслям)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0513063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Товаровед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0516000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Финансы (по отраслям)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0516053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 по финансовой работе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 (по отраслям)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0518033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ревизор (аудитор)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1014000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шиностроения (по видам)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1014013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автомобильно-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транспорта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1201123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1401213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 строитель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1306000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 и связь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1306123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 радиотехник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техника и программное обеспечение (по видам)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1304043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программист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1505000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 хозяйство (по видам)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1505043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рыбовод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</w:tr>
      <w:tr>
        <w:trPr>
          <w:trHeight w:val="405" w:hRule="atLeast"/>
        </w:trPr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«Есильский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аграрно-технический институт»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1510000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Механизация сельского хозяйства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1510043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1508000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хозяйство, садово-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парковое и ландшафтное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1508043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леса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1502000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1502033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1502043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 по защите растений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0103000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 и спорт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0103023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физической культуры и спорта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1513000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1513053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фельдшер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 (по отраслям)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0518033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RichViewCheckpoint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Экономист- бухгалтер</w:t>
            </w:r>
          </w:p>
          <w:bookmarkEnd w:id="4"/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</w:tr>
      <w:tr>
        <w:trPr>
          <w:trHeight w:val="315" w:hRule="atLeast"/>
        </w:trPr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«Северо-Казахс-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колледж» акима Северо-Казахстанской области Министерства здравоохранения Республики Казахстан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0301000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Лечебное дело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0301013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рус-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0301023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 (-ка)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0302000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Сестринское дело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0302033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 общей практики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рус-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0306000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0306013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</w:tr>
      <w:tr>
        <w:trPr>
          <w:trHeight w:val="360" w:hRule="atLeast"/>
        </w:trPr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«Строительный колледж города Петропавловска»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1401012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Каменщик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1401042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Штукатур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</w:tr>
      <w:tr>
        <w:trPr>
          <w:trHeight w:val="12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1402000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эксплуатация дорожно-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строительных машин (по видам)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1402172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крана (крановщик)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эксплуатация внутренних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устройств, вентиляции и инженерных систем (по видам)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1403082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зосварщик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1414000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Мебельное производство (по видам)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1414032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Станочник деревообра-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батывающих станков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</w:tr>
      <w:tr>
        <w:trPr>
          <w:trHeight w:val="360" w:hRule="atLeast"/>
        </w:trPr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«Машинострои-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тельный колледж города Петропавловска»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Токарное дело и метал-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лообработка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1109102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Станочник широкого профиля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1112000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машин и оборудования промышленнос-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1112032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ремонтник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1115000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Электромеханическое оборудование промышленнос-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1115042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 по ремонту и обслужива-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 элект-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рооборудования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</w:tr>
      <w:tr>
        <w:trPr>
          <w:trHeight w:val="14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автотранспор-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1201062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 по ремонту автомобиль-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элек-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трооборудо-вания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</w:tr>
      <w:tr>
        <w:trPr>
          <w:trHeight w:val="360" w:hRule="atLeast"/>
        </w:trPr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«Аграрный колледж Аккайынского района»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профилю)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1504042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 –машинист сельскохо-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зяйственно-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водства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1501000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 и ремонт сельскохозяй-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техники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1501012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 -машинист сельскохо-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зяйственно-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водства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</w:tr>
      <w:tr>
        <w:trPr>
          <w:trHeight w:val="360" w:hRule="atLeast"/>
        </w:trPr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«Есильский профессионально-технический колледж»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профилю)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 –машинист сельскохозяйстве-нного производства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</w:tr>
      <w:tr>
        <w:trPr>
          <w:trHeight w:val="1095" w:hRule="atLeast"/>
        </w:trPr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«Колледж сферы обслуживания города Петропавловска»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0506000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Парикмахер-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 искусство и декоративная косметика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0506012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Парикмахер-модельер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1211072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закройщик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1219000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Хлебопекар-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ное, макаронное и кондитерское производство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1219142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Пекарь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</w:tr>
      <w:tr>
        <w:trPr>
          <w:trHeight w:val="360" w:hRule="atLeast"/>
        </w:trPr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«Ленинградский сельскохозяйст-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 колледж»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техника и программное обеспечение (по видам)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электронно-вычислительных машин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 –машинист сельскохо-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зяйственно-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водства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111404 2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зосварщик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</w:tr>
      <w:tr>
        <w:trPr>
          <w:trHeight w:val="360" w:hRule="atLeast"/>
        </w:trPr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«Агротехничес-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 колледж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Саумалколь Айыртауского района»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Электрогазо-сварщик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 –машинист сельскохо-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зяйственно-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водства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</w:tr>
      <w:tr>
        <w:trPr>
          <w:trHeight w:val="360" w:hRule="atLeast"/>
        </w:trPr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«Айыртауский сельскохозяйст-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 колледж»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профилю)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 –машинист сельскохо-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зяйственно-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водства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</w:tr>
      <w:tr>
        <w:trPr>
          <w:trHeight w:val="360" w:hRule="atLeast"/>
        </w:trPr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«Петровский аграрно-технический колледж»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зосварщик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1504042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 –машинист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зяйственно-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водства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150410 2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 ремонтник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</w:tr>
      <w:tr>
        <w:trPr>
          <w:trHeight w:val="360" w:hRule="atLeast"/>
        </w:trPr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«Чистопольский сельскохозяйст-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 колледж»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 –машинист сельскохо-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зяйственно-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водства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</w:tr>
      <w:tr>
        <w:trPr>
          <w:trHeight w:val="360" w:hRule="atLeast"/>
        </w:trPr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«Новоишимский аграрно-технический колледж»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1504042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</w:tr>
      <w:tr>
        <w:trPr>
          <w:trHeight w:val="13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 –машинист сельскохо-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зяйственно-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водства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</w:tr>
      <w:tr>
        <w:trPr>
          <w:trHeight w:val="360" w:hRule="atLeast"/>
        </w:trPr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«Рузаевский аграрно-технический колледж»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1504042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 –машинист сельскохо-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зяйственно-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водства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</w:tr>
      <w:tr>
        <w:trPr>
          <w:trHeight w:val="540" w:hRule="atLeast"/>
        </w:trPr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«Кызылжарский аграрно-технический колледж»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зосварщик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</w:tr>
      <w:tr>
        <w:trPr>
          <w:trHeight w:val="14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автомобильно-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транспорта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по ремонту автомобилей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1501000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и ремонт сельскохозяй-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техники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1501022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по эксплуата-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и ремонту машин и механизмов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1504042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</w:tr>
      <w:tr>
        <w:trPr>
          <w:trHeight w:val="360" w:hRule="atLeast"/>
        </w:trPr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«Тимирязевский агротехнический колледж»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1504042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</w:tr>
      <w:tr>
        <w:trPr>
          <w:trHeight w:val="17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 –машинист сельскохо-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зяйственно-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водства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</w:tr>
      <w:tr>
        <w:trPr>
          <w:trHeight w:val="360" w:hRule="atLeast"/>
        </w:trPr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«Тайыншинский колледж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агробизнеса»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зосварщик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1226000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и организация производства продукции предприятий питания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1226012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Лаборант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Тракторист- машинист сельскохо-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зяйственно-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водства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</w:tr>
      <w:tr>
        <w:trPr>
          <w:trHeight w:val="360" w:hRule="atLeast"/>
        </w:trPr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«Уалихановский сельскохозяйст-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 колледж»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1504042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 –машинист сельскохо-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зяйственно-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водства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</w:tr>
      <w:tr>
        <w:trPr>
          <w:trHeight w:val="360" w:hRule="atLeast"/>
        </w:trPr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«Петропавлов-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профе-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ссиональный колледж»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1211032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Швея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1401012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Каменщик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1401042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Штукатур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1401032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Столяр строитель-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эксплуатация внутренних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устройств, вентиляции и инженерных систем (по видам)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1403082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зосварщик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</w:tr>
      <w:tr>
        <w:trPr>
          <w:trHeight w:val="360" w:hRule="atLeast"/>
        </w:trPr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«Колледж профессиональ-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подготовки и сервиса»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зосварщик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1211032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Швея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</w:tr>
      <w:tr>
        <w:trPr>
          <w:trHeight w:val="360" w:hRule="atLeast"/>
        </w:trPr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тью «Северо-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Учебно-производственный комбинат»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0509000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Обувное дело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0509032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Обувщик по ремонту обуви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1211032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Швея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976"/>
        <w:gridCol w:w="1007"/>
        <w:gridCol w:w="1241"/>
        <w:gridCol w:w="1444"/>
        <w:gridCol w:w="1233"/>
        <w:gridCol w:w="1002"/>
        <w:gridCol w:w="982"/>
        <w:gridCol w:w="2985"/>
      </w:tblGrid>
      <w:tr>
        <w:trPr>
          <w:trHeight w:val="7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государственного образовательного заказа (количество мест)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расходов на обучение одного специалиста за учебный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Администраторы бюджетных программ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базе 9 классов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базе 11 классов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очная форма обучения</w:t>
            </w:r>
          </w:p>
        </w:tc>
        <w:tc>
          <w:tcPr>
            <w:tcW w:w="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очная форма обучения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6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жета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жета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жета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жета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жета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«Управление образования Северо-Казахс-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танской области»</w:t>
            </w:r>
          </w:p>
        </w:tc>
      </w:tr>
      <w:tr>
        <w:trPr>
          <w:trHeight w:val="96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0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9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«Управление образования Северо-Казахс-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танской области»</w:t>
            </w:r>
          </w:p>
        </w:tc>
      </w:tr>
      <w:tr>
        <w:trPr>
          <w:trHeight w:val="165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1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0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1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  <w:tc>
          <w:tcPr>
            <w:tcW w:w="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«Управление образования Северо-Казахс-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танской области»</w:t>
            </w:r>
          </w:p>
        </w:tc>
      </w:tr>
      <w:tr>
        <w:trPr>
          <w:trHeight w:val="81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1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9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1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  <w:tc>
          <w:tcPr>
            <w:tcW w:w="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«Управление образования Северо-Казахс-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танской области»</w:t>
            </w:r>
          </w:p>
        </w:tc>
      </w:tr>
      <w:tr>
        <w:trPr>
          <w:trHeight w:val="13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7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6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  <w:tc>
          <w:tcPr>
            <w:tcW w:w="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«Управление образования Северо-Казахс-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танской области»</w:t>
            </w:r>
          </w:p>
        </w:tc>
      </w:tr>
      <w:tr>
        <w:trPr>
          <w:trHeight w:val="52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4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3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«Управление образования Северо-Казахс-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танской области»</w:t>
            </w:r>
          </w:p>
        </w:tc>
      </w:tr>
      <w:tr>
        <w:trPr>
          <w:trHeight w:val="9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4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2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1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«Управление образования Северо-Казахс-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танской области»</w:t>
            </w:r>
          </w:p>
        </w:tc>
      </w:tr>
      <w:tr>
        <w:trPr>
          <w:trHeight w:val="30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  <w:tc>
          <w:tcPr>
            <w:tcW w:w="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«Управление здравоохране-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</w:tr>
      <w:tr>
        <w:trPr>
          <w:trHeight w:val="55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«Управление образования Северо-Казахс-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танской области»</w:t>
            </w:r>
          </w:p>
        </w:tc>
      </w:tr>
      <w:tr>
        <w:trPr>
          <w:trHeight w:val="36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4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«Управление образования Северо-Казахс-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танской области»</w:t>
            </w:r>
          </w:p>
        </w:tc>
      </w:tr>
      <w:tr>
        <w:trPr>
          <w:trHeight w:val="36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1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8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7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«Управление образования Северо-Казахс-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танской области»</w:t>
            </w:r>
          </w:p>
        </w:tc>
      </w:tr>
      <w:tr>
        <w:trPr>
          <w:trHeight w:val="36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«Управление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Северо-Казахс-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танской области»</w:t>
            </w:r>
          </w:p>
        </w:tc>
      </w:tr>
      <w:tr>
        <w:trPr>
          <w:trHeight w:val="36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«Управление образования Северо-Казахс-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танской области»</w:t>
            </w:r>
          </w:p>
        </w:tc>
      </w:tr>
      <w:tr>
        <w:trPr>
          <w:trHeight w:val="36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9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  <w:tc>
          <w:tcPr>
            <w:tcW w:w="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«Управление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Северо-Казахс-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танской области»</w:t>
            </w:r>
          </w:p>
        </w:tc>
      </w:tr>
      <w:tr>
        <w:trPr>
          <w:trHeight w:val="115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  <w:tc>
          <w:tcPr>
            <w:tcW w:w="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«Управление образования Северо-Казахс-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танской области»</w:t>
            </w:r>
          </w:p>
        </w:tc>
      </w:tr>
      <w:tr>
        <w:trPr>
          <w:trHeight w:val="36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  <w:tc>
          <w:tcPr>
            <w:tcW w:w="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«Управление образования Северо-Казахс-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танской области»</w:t>
            </w:r>
          </w:p>
        </w:tc>
      </w:tr>
      <w:tr>
        <w:trPr>
          <w:trHeight w:val="36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4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  <w:tc>
          <w:tcPr>
            <w:tcW w:w="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«Управление образования Северо-Казахс-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танской области»</w:t>
            </w:r>
          </w:p>
        </w:tc>
      </w:tr>
      <w:tr>
        <w:trPr>
          <w:trHeight w:val="60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  <w:tc>
          <w:tcPr>
            <w:tcW w:w="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«Управление образования Северо-Казахс-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танской области»</w:t>
            </w:r>
          </w:p>
        </w:tc>
      </w:tr>
      <w:tr>
        <w:trPr>
          <w:trHeight w:val="36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  <w:tc>
          <w:tcPr>
            <w:tcW w:w="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«Управление образования Северо-Казахс-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танской области»</w:t>
            </w:r>
          </w:p>
        </w:tc>
      </w:tr>
      <w:tr>
        <w:trPr>
          <w:trHeight w:val="36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8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  <w:tc>
          <w:tcPr>
            <w:tcW w:w="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«Управление образования Северо-Казахс-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танской области»</w:t>
            </w:r>
          </w:p>
        </w:tc>
      </w:tr>
      <w:tr>
        <w:trPr>
          <w:trHeight w:val="36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  <w:tc>
          <w:tcPr>
            <w:tcW w:w="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«Управление образования Северо-Казахс-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танской области»</w:t>
            </w:r>
          </w:p>
        </w:tc>
      </w:tr>
      <w:tr>
        <w:trPr>
          <w:trHeight w:val="36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8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  <w:tc>
          <w:tcPr>
            <w:tcW w:w="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«Управление образования Северо-Казахс-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танской области»</w:t>
            </w:r>
          </w:p>
        </w:tc>
      </w:tr>
      <w:tr>
        <w:trPr>
          <w:trHeight w:val="36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77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«Управление образования Северо-Казахс-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танской области»</w:t>
            </w:r>
          </w:p>
        </w:tc>
      </w:tr>
      <w:tr>
        <w:trPr>
          <w:trHeight w:val="36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  <w:tc>
          <w:tcPr>
            <w:tcW w:w="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«Управление образования Северо-Казахс-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танской области»</w:t>
            </w:r>
          </w:p>
        </w:tc>
      </w:tr>
      <w:tr>
        <w:trPr>
          <w:trHeight w:val="36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«Управление образования Северо-Казахс-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танской области»</w:t>
            </w:r>
          </w:p>
        </w:tc>
      </w:tr>
      <w:tr>
        <w:trPr>
          <w:trHeight w:val="36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  <w:tc>
          <w:tcPr>
            <w:tcW w:w="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«Управление образования Северо-Казахс-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танской области»</w:t>
            </w:r>
          </w:p>
        </w:tc>
      </w:tr>
      <w:tr>
        <w:trPr>
          <w:trHeight w:val="36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  <w:tc>
          <w:tcPr>
            <w:tcW w:w="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«Управление образования Северо-Казахс-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танской области»</w:t>
            </w:r>
          </w:p>
        </w:tc>
      </w:tr>
      <w:tr>
        <w:trPr>
          <w:trHeight w:val="36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4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