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8604" w14:textId="cf98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19 марта 2013 года N 13/28. Зарегистрировано Департаментом юстиции Северо-Казахстанской области 26 апреля 2013 года N 2257.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статьей 21 Закона Республики Казахстан от 24 марта 1998 года "О нормативных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маслихата Северо-Казахстанской области от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Северо-Казахстанской области от 16.08.2013 года N 18/12.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2 исключен решением маслихата Северо-Казахстанской области от 16.08.2013 года N 18/12.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Правилах присвоения звания "Почетный гражданин области (города, района)" от 22 апреля 2009 года № 15/8 (зарегистрировано в Реестре государственной регистрации нормативных правовых актов 28 мая 2009 года № 1712 опубликовано в газетах от 5 июня 2009 года "Солтүстік Қазақстан" № 67, "Северный Казахстан" № 67): слова "Ережесі, Ереже, Ереженің" соответственно заменить словами "Қағидасы, Қағида, Қағиданың".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