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9ce7" w14:textId="cbf9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03 января 2013 года N 1/1. Зарегистрировано Департаментом юстиции Павлодарской области 25 января 2013 года N 3390.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специалистам социальной сферы, проживающим в сельской местности, по приобретению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Выдача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на участие в активных формах содействия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истечение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№ 1/1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«Назначение социальной помощи специалистам социальной сферы, проживающим в сельской местности, по приобретению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Успенского района» (далее - Отдел),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Отдела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не более 30 минут.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Отделе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лица, принявшего документы, в центре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действий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топлива»     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сел аульного и сельских округов,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 «Назначение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специалистам социальной сферы, проживающим в сельской</w:t>
      </w:r>
      <w:r>
        <w:br/>
      </w:r>
      <w:r>
        <w:rPr>
          <w:rFonts w:ascii="Times New Roman"/>
          <w:b/>
          <w:i w:val="false"/>
          <w:color w:val="000000"/>
        </w:rPr>
        <w:t>
местности, по приобретению топлива»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264"/>
        <w:gridCol w:w="4348"/>
        <w:gridCol w:w="2452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акимов сел, аульного и сельских округов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Ленина 75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Галицкое, ул. Карла Маркса 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Надаровского сельского округа»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 ул. Победы б/н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Конырозекского сельского округа»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ул. Милевского 50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Таволжан»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Таволжан, ул. Кооперативная 21/1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Равнопольского сельского округа»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ул. Ленина 55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Ольгинского сельского округа»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Ольгино, ул. Советов б/н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Тимирязево»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ул. Алмаатинская 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Козыкеткенского аульного округа»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Козыкеткен, ул. Победы 23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Ковалевского сельского округа»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Ковалевка, ул. Тәуелсіздік 35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Лозовского сельского округа»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ул. Мира 79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Каратай»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Каратай, ул. Ленина 70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Богатырь»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Богатырь, ул. Советов б/н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топлива»     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при обращении в Отдел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063"/>
        <w:gridCol w:w="2212"/>
        <w:gridCol w:w="2255"/>
        <w:gridCol w:w="2448"/>
        <w:gridCol w:w="2363"/>
      </w:tblGrid>
      <w:tr>
        <w:trPr>
          <w:trHeight w:val="61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88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81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топлива»     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при обращении к Акиму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2145"/>
        <w:gridCol w:w="2123"/>
        <w:gridCol w:w="2252"/>
        <w:gridCol w:w="2401"/>
        <w:gridCol w:w="2423"/>
      </w:tblGrid>
      <w:tr>
        <w:trPr>
          <w:trHeight w:val="765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1065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предоставление их в отдел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мотивированного ответа в предоставлении услуги</w:t>
            </w:r>
          </w:p>
        </w:tc>
      </w:tr>
      <w:tr>
        <w:trPr>
          <w:trHeight w:val="1395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уведомление либо мотивированный ответ об отказе</w:t>
            </w:r>
          </w:p>
        </w:tc>
      </w:tr>
      <w:tr>
        <w:trPr>
          <w:trHeight w:val="645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120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топлива»     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3787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топлива»     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сельского округа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946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№ 1/1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помощи»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«Выдача справки, подтверждающей принадлежность заявителя (семьи) к получателям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«Отдел занятости и социальных программ Успенского района»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 справка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15 минут.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–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 – 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254"/>
        <w:gridCol w:w="2232"/>
        <w:gridCol w:w="1996"/>
        <w:gridCol w:w="1953"/>
        <w:gridCol w:w="2233"/>
        <w:gridCol w:w="2341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справки, подтверждающая принадлежность заявителя (семьи) к получателям адресной социальной помощи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28"/>
    <w:bookmarkStart w:name="z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6642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№ 1/1</w:t>
      </w:r>
    </w:p>
    <w:bookmarkEnd w:id="30"/>
    <w:bookmarkStart w:name="z7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End w:id="31"/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«Выдача направлений лицам на участие в активных формах содействия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«Отдел занятости и социальных программ Успенского района»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направления на участие в активных формах содействия занятости на бумажном носителе либо мотивированный ответ в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</w:p>
    <w:bookmarkEnd w:id="33"/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–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10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6"/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направлений лицам на участие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343"/>
        <w:gridCol w:w="2127"/>
        <w:gridCol w:w="2127"/>
        <w:gridCol w:w="2257"/>
        <w:gridCol w:w="2171"/>
        <w:gridCol w:w="2215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лицам на участие в активных формах содействия занятости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направлений лицам на участие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39"/>
    <w:bookmarkStart w:name="z10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7691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