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f587" w14:textId="c2ef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(X сессия, V созыв) от 20 декабря 2012 года N 1/10 "О Майском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18 декабря 2013 года N 1/26. Зарегистрировано Департаментом юстиции Павлодарской области 24 декабря 2013 года N 3646.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9 декабря 2013 года N 195/25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 сессия, V созыв) от 20 декабря 2012 года N 1/10 "О Майском районном бюджете на 2013 - 2015 годы" (зарегистрированное в Реестре государственной регистрации нормативных правовых актов 29 декабря 2012 года за N 3312, опубликованное в районной газете "Шамшырақ" от 12 января 2013 года N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"1697401" заменить цифрами "1695653";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"1363997" заменить цифрами "1362249";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"1763403" заменить цифрами "1761655";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Жумабекова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1/26 от 18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от 20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с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