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e2c5" w14:textId="c57e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 сессия, V созыв) от 20 декабря 2012 года N 1/10 "О Майском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5 декабря 2013 года N 1/25. Зарегистрировано Департаментом юстиции Павлодарской области 11 декабря 2013 года N 3632.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21 ноября 2013 года N 194/24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 сессия, V созыв) от 20 декабря 2012 года N 1/10 "О Майском районном бюджете на 2013 - 2015 годы" (зарегистрированное в Реестре государственной регистрации нормативных правовых актов 29 декабря 2012 года за N 3312, опубликованное 12 января 2013 года в районной газете "Шамшырақ" N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"1695240" заменить цифрами "1697401";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"324182" заменить цифрами "328482";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"4782" заменить цифрами "4382";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"1365736" заменить цифрами "1363997";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"1761242" заменить цифрами "1763403";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Жумабекова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(ХХV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2013 года N 1/25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(Х сессия, 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