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62e1" w14:textId="5146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 учреждением "Отдел образования Качирского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21 января 2013 года N 16/1. Зарегистрировано Департаментом юстиции Павлодарской области 21 февраля 2013 года N 3429. Утратило силу постановлением акимата Качирского района Павлодарской области от 19 июня 2013 года N 182/6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Качирского района Павлодарской области от 19.06.2013 N 182/6.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в целях качественного оказания государственных услуг, акимат Качирского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детей дошкольного возраста (до 7 лет) для направления в детские дошкольные организации";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по опеке и попечительству".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Белялеву Г.Е.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Күлжан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Качирского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января 2013 года N 16/1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органов, осуществляющих функции по</w:t>
      </w:r>
      <w:r>
        <w:br/>
      </w:r>
      <w:r>
        <w:rPr>
          <w:rFonts w:ascii="Times New Roman"/>
          <w:b/>
          <w:i w:val="false"/>
          <w:color w:val="000000"/>
        </w:rPr>
        <w:t>
опеке или попечительству для оформления сделок с имуществом,</w:t>
      </w:r>
      <w:r>
        <w:br/>
      </w:r>
      <w:r>
        <w:rPr>
          <w:rFonts w:ascii="Times New Roman"/>
          <w:b/>
          <w:i w:val="false"/>
          <w:color w:val="000000"/>
        </w:rPr>
        <w:t>
принадлежащим на праве собственности несовершеннолетним детям"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стандарта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государственным учреждением "Отдел образования Качирского района" (далее – уполномоченный орган), Павлодарская область, Качирский район, село Теренколь, улица Тәуелсіздік, 124, график работы с 9.00 часов до 18.30 часов, обеденный перерыв с 13.00 часов до 14.30 часов, выходные дни – суббота, воскресенье и праздничные дни, адрес электронной почты: www.terenkol.pavlodar.gov.kz через отдел Качирского районного филиала Республиканского государственного предприятия "Центр обслуживания населения" по Павлодарской области" (далее – Центр), Павлодарская область, село Теренколь, улица Тургенева, 85а, график работы с 9.00 часов до 19.00 часов, без перерыва на обед, выходные дни - воскресенье и праздничные дни, прием осуществляется в порядке "электронной" очереди.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справок органов, осуществляющих функции по опеке и попечительству, на совершение сделок по отчуждению недвижимого имущества, являющихся собственниками жилища, в нотариальную контору, либо в банки для оформления ссуды под залог жилья, принадлежащего несовершеннолетнему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потребителем необходимых документов составляют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для получения государственной услуги потребителю выдается талон с указанием даты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может быть отказано в случае,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Структурно-функциональные единицы,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органов, осуществляющих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функции по опеке или попечительству для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оформления сделок с имуществом, принадлежащим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праве собственности несовершеннолетним детям"</w:t>
      </w:r>
    </w:p>
    <w:bookmarkEnd w:id="9"/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 – функциональной единицы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1781"/>
        <w:gridCol w:w="1955"/>
        <w:gridCol w:w="2021"/>
        <w:gridCol w:w="1912"/>
        <w:gridCol w:w="2086"/>
        <w:gridCol w:w="2175"/>
      </w:tblGrid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8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структурно– функциональной единицы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21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полученных из Центра документов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подписание резолюции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мотивированного ответа об отказе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22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либо мотивированный ответ об отказе в предоставлении услуги в Центр</w:t>
            </w:r>
          </w:p>
        </w:tc>
      </w:tr>
      <w:tr>
        <w:trPr>
          <w:trHeight w:val="5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8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органов, осуществляющих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функции по опеке или попечительству для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оформления сделок с имуществом, принадлежащим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праве собственности несовершеннолетним детям"</w:t>
      </w:r>
    </w:p>
    <w:bookmarkEnd w:id="11"/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505700" cy="741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741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Качирского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января 2013 года N 16/1</w:t>
      </w:r>
    </w:p>
    <w:bookmarkEnd w:id="13"/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в пенсионные фонды, банки для</w:t>
      </w:r>
      <w:r>
        <w:br/>
      </w:r>
      <w:r>
        <w:rPr>
          <w:rFonts w:ascii="Times New Roman"/>
          <w:b/>
          <w:i w:val="false"/>
          <w:color w:val="000000"/>
        </w:rPr>
        <w:t>
распоряжения вкладами несовершеннолетних детей, в</w:t>
      </w:r>
      <w:r>
        <w:br/>
      </w:r>
      <w:r>
        <w:rPr>
          <w:rFonts w:ascii="Times New Roman"/>
          <w:b/>
          <w:i w:val="false"/>
          <w:color w:val="000000"/>
        </w:rPr>
        <w:t>
территориальные подразделения Комитета дорожной полиции</w:t>
      </w:r>
      <w:r>
        <w:br/>
      </w:r>
      <w:r>
        <w:rPr>
          <w:rFonts w:ascii="Times New Roman"/>
          <w:b/>
          <w:i w:val="false"/>
          <w:color w:val="000000"/>
        </w:rPr>
        <w:t>
Министерства внутренних дел Республики Казахстан для</w:t>
      </w:r>
      <w:r>
        <w:br/>
      </w:r>
      <w:r>
        <w:rPr>
          <w:rFonts w:ascii="Times New Roman"/>
          <w:b/>
          <w:i w:val="false"/>
          <w:color w:val="000000"/>
        </w:rPr>
        <w:t>
оформления наследства несовершеннолетним детям"</w:t>
      </w:r>
    </w:p>
    <w:bookmarkEnd w:id="14"/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стандарта "Выдача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государственным учреждением "Отдел образования Качирского района" (далее – уполномоченный орган), Павлодарская область, Качирский район, село Теренколь, улица Тәуелсіздік, 124, график работы с 9.00 часов до 18.30 часов, обеденный перерыв с 13.00 часов до 14.30 часов, выходные дни – суббота, воскресенье и праздничные дни, адрес электронной почты: www.terenkol.pavlodar.gov.kz через отдел Качирского районного филиала Республиканского государственного предприятия "Центр обслуживания населения" по Павлодарской области" (далее – Центр), Павлодарская область, село Теренколь, улица Тургенева, 85а, график работы с 9.00 часов до 19.00 часов, без перерыва на обед, выходные дни - воскресенье и праздничные дни, прием осуществляется в порядке "электронной" очереди.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справок в пенсионные фонды, банки для распоряжения вкладами несовершеннолетних детей (уступка прав и обязательств, расторжение договоров), в территориальные подразделения Комитета дорожной полиции Министерства внутренних дел Республики Казахстан на осуществление действий с имуществом, принадлежащим несовершеннолетним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потребителем необходимых документов составляют пять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услуги, оказываемой на месте в день обращения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</w:p>
    <w:bookmarkEnd w:id="16"/>
    <w:bookmarkStart w:name="z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7"/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для получения государственной услуги потребителю выдается талон с указанием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может быть отказано в случае,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Структурно-функциональные единицы, которые участвуют в процессе оказания государственной услуги при обращении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bookmarkStart w:name="z5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9"/>
    <w:bookmarkStart w:name="z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20"/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в пенсионные фонды, банки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распоряжения вкладами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детей, в территориальные подразделения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дорожной полиции Министерства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внутренних дел Республики Казахстан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наследства несовершеннолетним детям"</w:t>
      </w:r>
    </w:p>
    <w:bookmarkEnd w:id="21"/>
    <w:bookmarkStart w:name="z5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структурно–функциональной единицы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1904"/>
        <w:gridCol w:w="1992"/>
        <w:gridCol w:w="2013"/>
        <w:gridCol w:w="2079"/>
        <w:gridCol w:w="2122"/>
        <w:gridCol w:w="2037"/>
      </w:tblGrid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8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структурно– функциональной единицы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21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полученных из Центра документов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подписание резолюции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мотивированного ответа об отказе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22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Подписания документа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либо мотивированного ответа об отказе в Центр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в пенсионные фонды, банки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распоряжения вкладами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детей, в территориальные подразделения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дорожной полиции Министерства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внутренних дел Республики Казахстан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наследства несовершеннолетним детям"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5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607300" cy="731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Качирского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января 2013 года N 16/1</w:t>
      </w:r>
    </w:p>
    <w:bookmarkEnd w:id="25"/>
    <w:bookmarkStart w:name="z5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"Постановка на очередь детей дошкольного возраста</w:t>
      </w:r>
      <w:r>
        <w:br/>
      </w:r>
      <w:r>
        <w:rPr>
          <w:rFonts w:ascii="Times New Roman"/>
          <w:b/>
          <w:i w:val="false"/>
          <w:color w:val="000000"/>
        </w:rPr>
        <w:t>
(до 7 лет) для направления в детские дошкольные организации"</w:t>
      </w:r>
    </w:p>
    <w:bookmarkEnd w:id="26"/>
    <w:bookmarkStart w:name="z5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7"/>
    <w:bookmarkStart w:name="z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"Постановка на очередь детей дошкольного возраста (до 7 лет) для направления в детские дошкольные организации".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предоставления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стандарта "Постановка на очередь детей дошкольного возраста (до 7 лет) для направления в детские дошкольные организации"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предоставляется государственным учреждением "Отдел образования Качирского района" (далее – уполномоченный орган), Павлодарская область, Качирский район, село Теренколь, улица Тәуелсіздік, 124, график работы с 9.00 часов до 18.30 часов, обеденный перерыв с 13.00 часов до 14.30 часов, выходные дни – суббота, воскресенье и праздничные дни, адрес электронной почты: www.terenkol.pavlodar.gov.kz, прием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аппаратами акимов сельских округов Качирского района, по адресам,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график работы с 9.00 часов до 18.30 часов, обеденный перерыв с 13.00 часов до 14.30 часов, выходные дни – суббота, воскресенье и праздничные дни,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отделом Качирского районного филиала Республиканского государственного предприятия "Центр обслуживания населения" по Павлодарской области" (далее – Центр), Павлодарская область, село Теренколь, улица Тургенева, 85а, график работы с 9.00 часов до 19.00 часов, без перерыва на обед, выходные дни - воскресенье и праздничные дни, прием осуществляется в порядке "электронной" очереди.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направления в детскую дошкольную организацию, в случае отсутствия мест в дошкольной организации, уведомления о постановке на очередь, с указанием номера очередности,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обращения потребителя составляют три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заявителя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услуги, оказываемой на месте в день обращения заявителя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</w:p>
    <w:bookmarkEnd w:id="28"/>
    <w:bookmarkStart w:name="z6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9"/>
    <w:bookmarkStart w:name="z6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для получения государственной услуги потребителю выдается талон с указанием даты регистрации и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может быть отказано в случае,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Структурно-функциональные единицы, которые участвуют в процессе оказания государственной услуги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аким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0"/>
    <w:bookmarkStart w:name="z7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1"/>
    <w:bookmarkStart w:name="z7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32"/>
    <w:bookmarkStart w:name="z7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очередь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возраста (до 7 лет) для направления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детские дошкольные организации"   </w:t>
      </w:r>
    </w:p>
    <w:bookmarkEnd w:id="33"/>
    <w:bookmarkStart w:name="z7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аппаратов акимов сел,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Качирского района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373"/>
        <w:gridCol w:w="2093"/>
        <w:gridCol w:w="2133"/>
        <w:gridCol w:w="2153"/>
        <w:gridCol w:w="205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аппарата акима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сайта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Байконысского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Байконыс, с. Кызылтан, с. Тлеубай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(871833)95490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Байконыс, улица Гвардейская,15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Берегового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Береговое, с. Осьмерыжск, с. Зеленая Роща, с. Луговое, с. Тихомировка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(871833)94396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Береговое, улица Намазбаева, 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Березовского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Березовка, с. Малые Березняки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(871833)98642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Березовка, улица Советов, 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Бобровского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Жанабет, с. Жаскайрат, с. Боброво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(871833)93450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Жанабет, улица 60 лет Октября, 25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Верненского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Львовка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(871833)40637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Львовка, улица Кирова, 25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Воскресенского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Воскресенка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(871833)23131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Воскресенка, улица 70 лет Октября, 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Жана-Курлусского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Трофимовка, с. Тегистык, с. Покровка, с. Жана-Курлус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(871833)91597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Трофимовка, улица М-Горького, 13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Ивановского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Ивановка, с. Новоспасовка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(871833)40390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Ивановка, улица Советов, 21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Калиновского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Калиновка, с. Кызылдау, с. Каратал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(871833)21386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Калиновка, улица Победы,50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Коммунарского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Фрументьевка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(871833)40738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Коммунар, улица Школьная, 29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5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Октябрьского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Октябрьск, с. Мотогул, с. Первомайское, с. Лесное, c. Благовещенка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(871833)97585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Октябрьск, улица Панфилова, 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Песчанского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Песчаное, с. Карасук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(871833)26897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Песчаное, улица Шоссейная, 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Теренкольского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 с. Ынталы, с. Юбилейное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(871833)21494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 улица Тургенева, 85а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Федоровского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 с. Конторка, с. Воронцовка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(871833)40206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 улица Школьная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7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очередь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возраста (до 7 лет) для направления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детские дошкольные организации"   </w:t>
      </w:r>
    </w:p>
    <w:bookmarkEnd w:id="35"/>
    <w:bookmarkStart w:name="z8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 – функциональной единицы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1614"/>
        <w:gridCol w:w="1982"/>
        <w:gridCol w:w="2156"/>
        <w:gridCol w:w="2177"/>
        <w:gridCol w:w="2243"/>
        <w:gridCol w:w="2157"/>
      </w:tblGrid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8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структурно– функциональной единицы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  уполномоченного органа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21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полученный из Центра документов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подписание резолюции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 в предоставлении услуги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мотивированного ответа об отказе в предоставлении услуги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22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Подписания документа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либо мотивированный ответ об отказе в Центр</w:t>
            </w:r>
          </w:p>
        </w:tc>
      </w:tr>
      <w:tr>
        <w:trPr>
          <w:trHeight w:val="5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8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структурно–функциональной</w:t>
      </w:r>
      <w:r>
        <w:br/>
      </w:r>
      <w:r>
        <w:rPr>
          <w:rFonts w:ascii="Times New Roman"/>
          <w:b/>
          <w:i w:val="false"/>
          <w:color w:val="000000"/>
        </w:rPr>
        <w:t>
единицы при обращении в аппараты акимов сельских округов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1639"/>
        <w:gridCol w:w="2073"/>
        <w:gridCol w:w="2095"/>
        <w:gridCol w:w="2181"/>
        <w:gridCol w:w="2225"/>
        <w:gridCol w:w="2335"/>
      </w:tblGrid>
      <w:tr>
        <w:trPr>
          <w:trHeight w:val="2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8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структурно– функциональной единицы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</w:tr>
      <w:tr>
        <w:trPr>
          <w:trHeight w:val="21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документов, подписание резолюции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мотивированного ответа об отказе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22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Подписания документа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мотивированный ответ об отказе</w:t>
            </w:r>
          </w:p>
        </w:tc>
      </w:tr>
      <w:tr>
        <w:trPr>
          <w:trHeight w:val="5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8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очередь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возраста (до 7 лет) для направления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детские дошкольные организации"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8"/>
    <w:bookmarkStart w:name="z8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467600" cy="726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726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при обращении в аппараты акимов сельских округов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31100" cy="730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Качирского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января 2013 года N 16/1</w:t>
      </w:r>
    </w:p>
    <w:bookmarkEnd w:id="40"/>
    <w:bookmarkStart w:name="z8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по опеке и попечительству"</w:t>
      </w:r>
    </w:p>
    <w:bookmarkEnd w:id="41"/>
    <w:bookmarkStart w:name="z8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2"/>
    <w:bookmarkStart w:name="z8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"Выдача справок по опеке и попечительству".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стандарта "Выдача справок по опеке и попечительству"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государственным учреждением "Отдел образования Качирского района" (далее – уполномоченный орган), Павлодарская область, Качирский район, село Теренколь, улица Тәуелсіздік, 124, график работы с 9.00 часов до 18.30 часов, обеденный перерыв с 13.00 часов до 14.30 часов, выходные дни – суббота, воскресенье и праздничные дни, адрес электронной почты: www.terenkol.pavlodar.gov.kz через отдел Качирского районного филиала Республиканского государственного предприятия "Центр обслуживания населения" по Павлодарской области" (далее – Центр), Павлодарская область, село Теренколь, улица Тургенева, 85а, график работы с 9.00 часов до 19.00 часов, без перерыва на обед, выходные дни - воскресенье и праздничные дни, прием осуществляется в порядке "электронной" очереди.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справок по опеки и попечительству (далее – справка)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с момента сдачи потребителем необходимых документов составляют пять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</w:p>
    <w:bookmarkEnd w:id="43"/>
    <w:bookmarkStart w:name="z9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4"/>
    <w:bookmarkStart w:name="z9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После сдачи всех необходимых документов для получения государственной услуги потребителю выдается талон с указанием даты регистрации и получения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может быть отказано в случае,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Структурно-функциональные единицы, которые участвуют в процессе оказания государственной услуги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5"/>
    <w:bookmarkStart w:name="z10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46"/>
    <w:bookmarkStart w:name="z10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47"/>
    <w:bookmarkStart w:name="z10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опеки и попечительству"</w:t>
      </w:r>
    </w:p>
    <w:bookmarkEnd w:id="48"/>
    <w:bookmarkStart w:name="z10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структурно–функциональной единицы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186"/>
        <w:gridCol w:w="1904"/>
        <w:gridCol w:w="2122"/>
        <w:gridCol w:w="2013"/>
        <w:gridCol w:w="2057"/>
        <w:gridCol w:w="1905"/>
      </w:tblGrid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4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структурно– функциональной единицы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18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полученных из Центра документов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документов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мотивированного ответа об отказе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22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или уведомления либо мотивированного ответа об отказе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Подписания документа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Центр справки либо мотивированного ответа об отказе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опеки и попечительству"</w:t>
      </w:r>
    </w:p>
    <w:bookmarkEnd w:id="50"/>
    <w:bookmarkStart w:name="z10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518400" cy="728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728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