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d3e2" w14:textId="9a0d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03 января 2013 года N 2/1. Зарегистрировано Департаментом юстиции Павлодарской области 23 января 2013 года N 3373.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юридическим и физическим лицам", в целях качественного предоставления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Тлеуову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2/1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заявителя (семьи) к получателям 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получатель государственной услуги обращается за получением государственной услуги к акиму сельского округа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– получателям государственной адресной социальной помощи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 и акима сельского округа: ежедневно с 9.00 до 18.30 часов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15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зависит от количества человек в очереди из расчета 15 минут на обслуживание одного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и одним специалистом аппарата акима сельского округа.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органа, аппарата акима сельского округа и аким сельского округа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4045"/>
        <w:gridCol w:w="5801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Иртышск"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Иртышск, ул. Богенбай батыра 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Голубовка"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Голубовка, ул. Целинная 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Амангельды"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Амангельды, здание аппарата акима села Амангельды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Агашорынского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Агашорын, ул. Богенбай батыра 5а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 Байзаковского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Байзакова, ул. Николаева,1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Косагашского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Косагаш, ул. Абыхай-хана 1</w:t>
            </w:r>
          </w:p>
        </w:tc>
      </w:tr>
      <w:tr>
        <w:trPr>
          <w:trHeight w:val="5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Кызылжар, ул. Комсомольская 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Косколь"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с.Косколь, здание аппарата акима с. Косколь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Каракудукского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Каракудук, здание аппарата акима Каракудукского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Кызылкак"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Кызылкак, ул. Ленина 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Ленино"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 с. Ленино, ул. Целинная 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Луговского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Луговое, ул. Жамбыла 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Майконыр"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 с. Майконыр, ул. Дзержинского 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Панфилова"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Панфилово, ул. Горобца 1 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Северного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Северный, ул. Садовая 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Селетинского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Селета, ул. Школьная 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Тохта"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 с. Тохта, ул. Центральная 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Узынсуского сельского округа"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с. Узынсу, ул. Ленина 14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при обращении в уполномоченный орган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179"/>
        <w:gridCol w:w="2888"/>
        <w:gridCol w:w="2888"/>
        <w:gridCol w:w="3140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готовит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179"/>
        <w:gridCol w:w="2888"/>
        <w:gridCol w:w="2888"/>
        <w:gridCol w:w="3140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аппарата акима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готовит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 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582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6200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2/1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услуги индивидуального помощника для инвалидов первой</w:t>
      </w:r>
      <w:r>
        <w:br/>
      </w:r>
      <w:r>
        <w:rPr>
          <w:rFonts w:ascii="Times New Roman"/>
          <w:b/>
          <w:i w:val="false"/>
          <w:color w:val="000000"/>
        </w:rPr>
        <w:t>
группы, имеющих затруднение в передвижении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Иртышского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Иртышского района www.ertis.pavlodar. gov.kz.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Иртышск, улица Богенбая, 97,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 по слуху"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91"/>
        <w:gridCol w:w="2092"/>
        <w:gridCol w:w="2092"/>
        <w:gridCol w:w="2092"/>
        <w:gridCol w:w="2092"/>
        <w:gridCol w:w="2092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 по слуху"</w:t>
      </w:r>
    </w:p>
    <w:bookmarkEnd w:id="31"/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359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2/1</w:t>
      </w:r>
    </w:p>
    <w:bookmarkEnd w:id="33"/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End w:id="34"/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– государственная услуга) оказывается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 Иртышский район, село Иртышск, улица Богенбая, 97.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Иртышского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Иртышский район, село Иртышск, улица И.Байзакова,14.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</w:p>
    <w:bookmarkEnd w:id="36"/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38"/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 начальник уполномоченного органа;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 </w:t>
      </w:r>
    </w:p>
    <w:bookmarkEnd w:id="43"/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единиц)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287"/>
        <w:gridCol w:w="2371"/>
        <w:gridCol w:w="2666"/>
        <w:gridCol w:w="2161"/>
        <w:gridCol w:w="2162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поступивших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 </w:t>
      </w:r>
    </w:p>
    <w:bookmarkEnd w:id="45"/>
    <w:bookmarkStart w:name="z8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2677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2/1</w:t>
      </w:r>
    </w:p>
    <w:bookmarkEnd w:id="47"/>
    <w:bookmarkStart w:name="z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кресла-коляски"</w:t>
      </w:r>
    </w:p>
    <w:bookmarkEnd w:id="48"/>
    <w:bookmarkStart w:name="z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предоставления им кресла-коляски" (далее -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Иртышского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предоставления кресла-коляски,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Иртышского района www.ertis.pavlodar.gov.kz.</w:t>
      </w:r>
    </w:p>
    <w:bookmarkEnd w:id="50"/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Иртышск, улица Богенбая, 97,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им кресла-коляски"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структурно–функциональных единиц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95"/>
        <w:gridCol w:w="2095"/>
        <w:gridCol w:w="2096"/>
        <w:gridCol w:w="2096"/>
        <w:gridCol w:w="2096"/>
        <w:gridCol w:w="1693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им кресла-коляски"</w:t>
      </w:r>
    </w:p>
    <w:bookmarkEnd w:id="59"/>
    <w:bookmarkStart w:name="z1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7851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2/1</w:t>
      </w:r>
    </w:p>
    <w:bookmarkEnd w:id="61"/>
    <w:bookmarkStart w:name="z1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дому"</w:t>
      </w:r>
    </w:p>
    <w:bookmarkEnd w:id="62"/>
    <w:bookmarkStart w:name="z11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для материального обеспечения детей-инвалидов, обучающихся и воспитывающихся на дому"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Иртышского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Иртышского района www.ertis.pavlodar. gov.kz.</w:t>
      </w:r>
    </w:p>
    <w:bookmarkEnd w:id="64"/>
    <w:bookmarkStart w:name="z1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Иртышск, улица Богенбая 97, пять дней в неделю, за исключением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12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3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70"/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и обучающихся на дому"</w:t>
      </w:r>
    </w:p>
    <w:bookmarkEnd w:id="71"/>
    <w:bookmarkStart w:name="z1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2100"/>
        <w:gridCol w:w="1993"/>
        <w:gridCol w:w="1802"/>
        <w:gridCol w:w="2100"/>
        <w:gridCol w:w="1908"/>
        <w:gridCol w:w="1782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 ) и их описание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  документ, организационно-распорядительное решение)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и обучающихся на дому"</w:t>
      </w:r>
    </w:p>
    <w:bookmarkEnd w:id="73"/>
    <w:bookmarkStart w:name="z13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35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