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fff26" w14:textId="2bfff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социальной помощи отдельным категориям нуждающихся граждан Актогайского района на 2013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Актогайского района Павлодарской области от 22 января 2013 года N 53/12. Зарегистрировано Департаментом юстиции Павлодарской области 19 февраля 2013 года N 3424. Утратило силу в связи с истечением срока действия (решение маслихата Актогайского района Павлодарской области от 23 января 2014 года N 105/26)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действия (решение маслихата Актогайского района Павлодарской области от 23.01.2014 N 105/26).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56 Бюджетного кодекса Республики Казахстан, </w:t>
      </w:r>
      <w:r>
        <w:rPr>
          <w:rFonts w:ascii="Times New Roman"/>
          <w:b w:val="false"/>
          <w:i w:val="false"/>
          <w:color w:val="000000"/>
          <w:sz w:val="28"/>
        </w:rPr>
        <w:t>статьей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льготах и социальной защите участников, инвалидов Великой Отечественной войны и лиц, приравненных к ним" от 28 апреля 1995 года,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от 23 января 2001 года, в целях оказания социальной помощи отдельным категориям нуждающихся граждан, маслихат Актогайского района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Социальная помощь предоставляется следующим категориям граждан Республики Казахстан, оралманам, постоянно проживающим на территории Актогайского района (далее - граждане):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участники и инвалиды Великой Отечественной войны;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лица, приравненные по льготам и гарантиям к участникам Великой Отечественной войны,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льготах и социальной защите участников, инвалидов Великой Отечественной войны и лиц, приравненных к ним",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бывшие несовершеннолетние узники концлагерей, гетто и других мест принудительного содержания, созданных фашистами и их союзниками в период второй мировой войны;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участники боевых действий на территории других государств,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военнообязанные, призывавшиеся на учебные сборы и направлявшиеся в Афганистан в период ведения боевых действий; военнослужащие автомобильных батальонов, направлявшиеся в Афганистан для доставки грузов в период ведения боевых действий; участники Афганской войны;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лица, принимавшие участие в ликвидации последствий катастрофы на Чернобыльской АЭС в 1986-1987 годах;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лица, приравненные по льготам и гарантиям к инвалидам Великой Отечественной войны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льготах и социальной защите участников, инвалидов Великой Отечественной войны и лиц, приравненных к ним",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военнослужащие, ставшие инвалидами вследствие ранения, контузии, увечья, полученных при защите бывшего Союза ССР, при исполнении иных обязанностей воинской службы в другие периоды или вследствие заболевания, связанного с пребыванием на фронте;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военнослужащие, ставшие инвалидами при прохождении воинской службы в Афганистане или других государствах, в которых велись боевые действия;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другие категории, лиц приравненные по льготам и гарантиям к участникам войны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льготах и социальной защите участников, инвалидов Великой Отечественной войны и лиц, приравненных к ним",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семьи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 или в других государствах, в которых велись боевые действия;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жены (мужья) умерших инвалидов войны и приравненных к ним инвалидов, а также жены (мужья) умерших участников войны, не вступившие в повторный брак;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лица, награжденные орденами и медалями бывшего Союза ССР за самоотверженный труд и безупречную воинскую службу в тылу в годы Великой Отечественной войны, проработавшие (прослужившие) не менее 6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лица, достигшие пенсионного возраста,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 имеющие близких родственников;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получающие минимальный размер пенсии;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граждане в возрасте от 100 и более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инвалиды,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дети инвалиды до 18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женщины инвалиды, имеющие несовершеннолетних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семьи, имеющие детей-инвалидов больных детским церебральным параличом;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семьи, воспитывающие и обучающие на дому детей-инвалидов;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малообеспеченные многодетные матери, имеющие четырех и более несовершеннолетних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студенты из малообеспеченных семей и детей сирот, оставшихся без попечения родителей;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малообеспеченные граждане,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безработные граждане, состоящие на учете в государственном учреждении "Отдел занятости и социальных программ Актогайского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дети-сироты;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лица, освободившиеся из мест лишения свободы;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лица, оставшиеся без средств существования, вследствие чрезвычайных ситуаций природного и техногенного характера;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беременные женщины, вставшие на учет в сроки беременности до 12 недель;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граждане, имеющие социально значимые заболевания,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лица, страдающие онкологическим заболеванием;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лица, страдающие туберкулезным заболеванием;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лица, больные сахарным диабетом;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лица, страдающие заболеванием вирус иммунодефицита человека.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Размер социальной помощи при наступлении трудной жизненной ситуации определяет комиссия в зависимости от сложности и затрат, необходимых для выхода из сложившейся ситуации. При определении размера социальной помощи комиссия учитывает акт материально-бытового положения семьи (гражданина), состава и дохода семьи (гражданина), документов, подтверждающих произведенные расходы или потребности в средствах.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Государственное учреждение "Отдел занятости и социальных программ Актогайского района" (далее - уполномоченный орган) оказывает единовременную социальную помощь к указанным памятным и праздничным датам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 дню Победы в Великой Отечественной войне: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категории, указанной в 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1, в размере 75000 тенге, а также на приобретение продуктовых наборов в размере 5000 тенге – на основании списка Актогайского районного отделения Павлодарского областного филиала Республиканского государственного казенного предприятия "Государственный центр по выплате пенсий Министерства труда и социальной защиты населения Республик (далее – Центр)";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категорий, указанных в абзаце первом 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>, в абзаце первом </w:t>
      </w:r>
      <w:r>
        <w:rPr>
          <w:rFonts w:ascii="Times New Roman"/>
          <w:b w:val="false"/>
          <w:i w:val="false"/>
          <w:color w:val="000000"/>
          <w:sz w:val="28"/>
        </w:rPr>
        <w:t>подпункта 3)</w:t>
      </w:r>
      <w:r>
        <w:rPr>
          <w:rFonts w:ascii="Times New Roman"/>
          <w:b w:val="false"/>
          <w:i w:val="false"/>
          <w:color w:val="000000"/>
          <w:sz w:val="28"/>
        </w:rPr>
        <w:t>, в абзацах втором, третьем </w:t>
      </w:r>
      <w:r>
        <w:rPr>
          <w:rFonts w:ascii="Times New Roman"/>
          <w:b w:val="false"/>
          <w:i w:val="false"/>
          <w:color w:val="000000"/>
          <w:sz w:val="28"/>
        </w:rPr>
        <w:t>подпункта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1, в размере 3000 тенге – на основании списка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 дню инвалида: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категории, указанной в </w:t>
      </w:r>
      <w:r>
        <w:rPr>
          <w:rFonts w:ascii="Times New Roman"/>
          <w:b w:val="false"/>
          <w:i w:val="false"/>
          <w:color w:val="000000"/>
          <w:sz w:val="28"/>
        </w:rPr>
        <w:t>подпункте 6)</w:t>
      </w:r>
      <w:r>
        <w:rPr>
          <w:rFonts w:ascii="Times New Roman"/>
          <w:b w:val="false"/>
          <w:i w:val="false"/>
          <w:color w:val="000000"/>
          <w:sz w:val="28"/>
        </w:rPr>
        <w:t>, а также в абзацах первом, третьем данного подпункта пункта 1, единовременная материальная помощь в размере 4000 тенге – на основании заявления с указанием номера лицевого счета в почтовом отделении акционерного общества "Казпочта" или банках второго уровня, копия удостоверения личности с указанием индивидуального идентификационного номера, справка об инвалидности, копия книги регистрации граждан (далее - КРГ) или справка с адресного бюро для детей дополнительно свидетельство о рождении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международному женскому дню 8 марта: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категорий, указанной в абзаце втором </w:t>
      </w:r>
      <w:r>
        <w:rPr>
          <w:rFonts w:ascii="Times New Roman"/>
          <w:b w:val="false"/>
          <w:i w:val="false"/>
          <w:color w:val="000000"/>
          <w:sz w:val="28"/>
        </w:rPr>
        <w:t>подпункта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1, единовременная материальная помощь в размере 4000 тенге - на основании заявления с указанием номера лицевого счета в почтовом отделении акционерного общества "Казпочта" или банках второго уровня, копия удостоверения личности с указанием индивидуального идентификационного номера, справка об инвалидности, свидетельство о рождении детей, справка N 4 или свидетельство о смерти отца ребенка, копия КРГ или справка с адресного бюро;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категории, указанной в </w:t>
      </w:r>
      <w:r>
        <w:rPr>
          <w:rFonts w:ascii="Times New Roman"/>
          <w:b w:val="false"/>
          <w:i w:val="false"/>
          <w:color w:val="000000"/>
          <w:sz w:val="28"/>
        </w:rPr>
        <w:t>подпункте 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1, в размере 4000 тенге – на основании списка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 дню пожилого человека: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категории, указанной в абзаце первом </w:t>
      </w:r>
      <w:r>
        <w:rPr>
          <w:rFonts w:ascii="Times New Roman"/>
          <w:b w:val="false"/>
          <w:i w:val="false"/>
          <w:color w:val="000000"/>
          <w:sz w:val="28"/>
        </w:rPr>
        <w:t>подпункта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1, в размере 2000 тенге – на основании списка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категории, указанной в абзаце третьем </w:t>
      </w:r>
      <w:r>
        <w:rPr>
          <w:rFonts w:ascii="Times New Roman"/>
          <w:b w:val="false"/>
          <w:i w:val="false"/>
          <w:color w:val="000000"/>
          <w:sz w:val="28"/>
        </w:rPr>
        <w:t>подпункта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1, в размере 5000 тенге – на основании списка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 дню вывода войск из Афганистана: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категорий, указанных в абзацах втором подпункта 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1, в абзаце первом </w:t>
      </w:r>
      <w:r>
        <w:rPr>
          <w:rFonts w:ascii="Times New Roman"/>
          <w:b w:val="false"/>
          <w:i w:val="false"/>
          <w:color w:val="000000"/>
          <w:sz w:val="28"/>
        </w:rPr>
        <w:t>подпункта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1, в размере 6000 тенге – на основании списка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 дню аварии на Чернобыльской АЭС: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категорий, указанных в абзаце третьем 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1, в размере 6000 тенге – на основании списка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1 сентябрю: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категорий, указанных в абзаце первом </w:t>
      </w:r>
      <w:r>
        <w:rPr>
          <w:rFonts w:ascii="Times New Roman"/>
          <w:b w:val="false"/>
          <w:i w:val="false"/>
          <w:color w:val="000000"/>
          <w:sz w:val="28"/>
        </w:rPr>
        <w:t>подпункта 6)</w:t>
      </w:r>
      <w:r>
        <w:rPr>
          <w:rFonts w:ascii="Times New Roman"/>
          <w:b w:val="false"/>
          <w:i w:val="false"/>
          <w:color w:val="000000"/>
          <w:sz w:val="28"/>
        </w:rPr>
        <w:t>, в </w:t>
      </w:r>
      <w:r>
        <w:rPr>
          <w:rFonts w:ascii="Times New Roman"/>
          <w:b w:val="false"/>
          <w:i w:val="false"/>
          <w:color w:val="000000"/>
          <w:sz w:val="28"/>
        </w:rPr>
        <w:t>подпункте 7)</w:t>
      </w:r>
      <w:r>
        <w:rPr>
          <w:rFonts w:ascii="Times New Roman"/>
          <w:b w:val="false"/>
          <w:i w:val="false"/>
          <w:color w:val="000000"/>
          <w:sz w:val="28"/>
        </w:rPr>
        <w:t>, во втором абзаце </w:t>
      </w:r>
      <w:r>
        <w:rPr>
          <w:rFonts w:ascii="Times New Roman"/>
          <w:b w:val="false"/>
          <w:i w:val="false"/>
          <w:color w:val="000000"/>
          <w:sz w:val="28"/>
        </w:rPr>
        <w:t>подпункта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1, социальная помощь в размере 3 месячных расчетных показателей (далее - МРП) - на основании списка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изменениями, внесенными решением Актогайского районного маслихата Павлодарской области от 27.03.2013 </w:t>
      </w:r>
      <w:r>
        <w:rPr>
          <w:rFonts w:ascii="Times New Roman"/>
          <w:b w:val="false"/>
          <w:i w:val="false"/>
          <w:color w:val="000000"/>
          <w:sz w:val="28"/>
        </w:rPr>
        <w:t>N 59/14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Единовременная социальная помощь без учета доходов предоставляется: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для категории,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, в абзацах первом, втором, третьем 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>, в абзацах первом, втором </w:t>
      </w:r>
      <w:r>
        <w:rPr>
          <w:rFonts w:ascii="Times New Roman"/>
          <w:b w:val="false"/>
          <w:i w:val="false"/>
          <w:color w:val="000000"/>
          <w:sz w:val="28"/>
        </w:rPr>
        <w:t>подпункта 3)</w:t>
      </w:r>
      <w:r>
        <w:rPr>
          <w:rFonts w:ascii="Times New Roman"/>
          <w:b w:val="false"/>
          <w:i w:val="false"/>
          <w:color w:val="000000"/>
          <w:sz w:val="28"/>
        </w:rPr>
        <w:t>, в абзацах первом, втором, третьем </w:t>
      </w:r>
      <w:r>
        <w:rPr>
          <w:rFonts w:ascii="Times New Roman"/>
          <w:b w:val="false"/>
          <w:i w:val="false"/>
          <w:color w:val="000000"/>
          <w:sz w:val="28"/>
        </w:rPr>
        <w:t>подпункта 4)</w:t>
      </w:r>
      <w:r>
        <w:rPr>
          <w:rFonts w:ascii="Times New Roman"/>
          <w:b w:val="false"/>
          <w:i w:val="false"/>
          <w:color w:val="000000"/>
          <w:sz w:val="28"/>
        </w:rPr>
        <w:t>, в абзаце втором </w:t>
      </w:r>
      <w:r>
        <w:rPr>
          <w:rFonts w:ascii="Times New Roman"/>
          <w:b w:val="false"/>
          <w:i w:val="false"/>
          <w:color w:val="000000"/>
          <w:sz w:val="28"/>
        </w:rPr>
        <w:t>подпункта 5)</w:t>
      </w:r>
      <w:r>
        <w:rPr>
          <w:rFonts w:ascii="Times New Roman"/>
          <w:b w:val="false"/>
          <w:i w:val="false"/>
          <w:color w:val="000000"/>
          <w:sz w:val="28"/>
        </w:rPr>
        <w:t>, в абзацах первом, третьем </w:t>
      </w:r>
      <w:r>
        <w:rPr>
          <w:rFonts w:ascii="Times New Roman"/>
          <w:b w:val="false"/>
          <w:i w:val="false"/>
          <w:color w:val="000000"/>
          <w:sz w:val="28"/>
        </w:rPr>
        <w:t>подпункта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1, социальная помощь на подписку на периодические печатные издания на государственном или русском языках по выбору подписчиков в размере 4 МРП – на основании списка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для категории, указанной в 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, пункта 1, социальная помощь на текущий ремонт жилья в размере 6 МРП на основании списка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для категории, указанной в 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, пункта 1, социальная помощь на зубопротезирование в размере 30 000 тенге на основании списка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для категории, указанной в 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1, социальная помощь на получение санаторно-курортного лечения в размере 49000 тенге - на основании заявления с указанием номера лицевого счета в почтовом отделении акционерного общества "Казпочта" или банках второго уровня, копия медицинского заключения о необходимости оздоровления, копия санаторно-курортной карты, копия удостоверения личности с указанием индивидуального идентификационного номера, копия КРГ или справка с адресного бюро;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для категории, указанной в абзаце четвертом </w:t>
      </w:r>
      <w:r>
        <w:rPr>
          <w:rFonts w:ascii="Times New Roman"/>
          <w:b w:val="false"/>
          <w:i w:val="false"/>
          <w:color w:val="000000"/>
          <w:sz w:val="28"/>
        </w:rPr>
        <w:t>подпункта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1, социальная помощь в размере 6 МРП для оплаты обучения – на основании заявления одного из родителей с указанием номера лицевого счета в почтовом отделении акционерного общества "Казпочта" или банках второго уровня, копия удостоверения личности с указанием индивидуального идентификационного номера, копия КРГ или справка с адресного бюро, копия свидетельства о рождении ребенка, справка медико-социальной экспертизы об инвалидности ребенка, заключение государственного учреждения "Психолого-медико-педагогическая консультация города Аксу";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для категории, указанной в абзаце третьем </w:t>
      </w:r>
      <w:r>
        <w:rPr>
          <w:rFonts w:ascii="Times New Roman"/>
          <w:b w:val="false"/>
          <w:i w:val="false"/>
          <w:color w:val="000000"/>
          <w:sz w:val="28"/>
        </w:rPr>
        <w:t>подпункта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1, социальная помощь в размере 3 МРП для поездки в Павлодарский областной реабилитационный центр – на основании заявления одного из родителей с указанием номера лицевого счета в почтовом отделении акционерного общества "Казпочта" или банках второго уровня, копия удостоверения личности с указанием индивидуального идентификационного номера, копия КРГ или справка с адресного бюро, копия свидетельства о рождении ребенка, справка медико-социальной экспертизы об инвалидности ребенка;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на погребение для категории, указанных в абзаце первом </w:t>
      </w:r>
      <w:r>
        <w:rPr>
          <w:rFonts w:ascii="Times New Roman"/>
          <w:b w:val="false"/>
          <w:i w:val="false"/>
          <w:color w:val="000000"/>
          <w:sz w:val="28"/>
        </w:rPr>
        <w:t>подпункте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1, в размере 15 МРП – на основании заявления с указанием номера лицевого счета в почтовом отделении акционерного общества "Казпочта" или банках второго уровня, копии удостоверения личности с указанием индивидуального идентификационного номера, копия свидетельства о смерти, копия КРГ или справка адресного бюро, справка уполномоченного органа о состоянии на учете на момент смерти;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для категории, указанной в абзаце третьем </w:t>
      </w:r>
      <w:r>
        <w:rPr>
          <w:rFonts w:ascii="Times New Roman"/>
          <w:b w:val="false"/>
          <w:i w:val="false"/>
          <w:color w:val="000000"/>
          <w:sz w:val="28"/>
        </w:rPr>
        <w:t>подпункта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1, в размере 5 МРП – на основании заявления с указанием номера лицевого счета в почтовом отделении акционерного общества "Казпочта" или банках второго уровня, справка об освобождении из мест лишения свободы, копия удостоверения личности с указанием индивидуального идентификационного номера, копия КРГ или справка с адресного бюро;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для категории, указанной в абзаце четвертом </w:t>
      </w:r>
      <w:r>
        <w:rPr>
          <w:rFonts w:ascii="Times New Roman"/>
          <w:b w:val="false"/>
          <w:i w:val="false"/>
          <w:color w:val="000000"/>
          <w:sz w:val="28"/>
        </w:rPr>
        <w:t>подпункта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1, социальная помощь в размере 18 МРП - на основании заявления с указанием номера лицевого счета в почтовом отделении акционерного общества "Казпочта" или банках второго уровня, справка пожарной части  N 20 государственного учреждения "Служба тушения и аварийно-спасательных работ" департамента чрезвычайных ситуаций Павлодарской области Актогайского района, копия удостоверения личности с указанием индивидуального идентификационного номера, копия КРГ или справка с адресного бюро;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для категории, указанной в абзаце пятом </w:t>
      </w:r>
      <w:r>
        <w:rPr>
          <w:rFonts w:ascii="Times New Roman"/>
          <w:b w:val="false"/>
          <w:i w:val="false"/>
          <w:color w:val="000000"/>
          <w:sz w:val="28"/>
        </w:rPr>
        <w:t>подпункта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1, социальная помощь в размере 5 МРП – на основании заявления с указанием номера лицевого счета в почтовом отделении акционерного общества "Казпочта" или банках второго уровня, медицинская справка о постановке на учет в казенном коммунальном государственном предприятии "Актогайская центральная районная больница", копия удостоверения личности с указанием индивидуального идентификационного номера, копия КРГ или справка с адресного бюро;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для категории, указанной в абзаце первом </w:t>
      </w:r>
      <w:r>
        <w:rPr>
          <w:rFonts w:ascii="Times New Roman"/>
          <w:b w:val="false"/>
          <w:i w:val="false"/>
          <w:color w:val="000000"/>
          <w:sz w:val="28"/>
        </w:rPr>
        <w:t>подпункта 10)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1, социальная помощь в размере 7 МРП – на основании заявления с указанием номера лицевого счета в почтовом отделении акционерного общества "Казпочта" или банках второго уровня, справка о нахождении больного на учете в Павлодарском областном онкологическом диспансере, копия удостоверения личности с указанием индивидуального идентификационного номера, копия КРГ или справка с адресного бюро;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для категории, указанной в абзаце втором </w:t>
      </w:r>
      <w:r>
        <w:rPr>
          <w:rFonts w:ascii="Times New Roman"/>
          <w:b w:val="false"/>
          <w:i w:val="false"/>
          <w:color w:val="000000"/>
          <w:sz w:val="28"/>
        </w:rPr>
        <w:t>подпункта 10)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1, социальная помощь в размере 22 МРП – на основании заявления с указанием номера лицевого счета в почтовом отделении акционерного общества "Казпочта" или банках второго уровня, справка о нахождении больного на учете в государственном учреждении "Актогайская противотуберкулезная больница", копия удостоверения личности с указанием индивидуального идентификационного номера, копия КРГ или справка с адресного бюро, дополнительно студентами предоставляется справка противотуберкулезной больницы с места выявления болезни;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для категории, указанной в абзаце третьем </w:t>
      </w:r>
      <w:r>
        <w:rPr>
          <w:rFonts w:ascii="Times New Roman"/>
          <w:b w:val="false"/>
          <w:i w:val="false"/>
          <w:color w:val="000000"/>
          <w:sz w:val="28"/>
        </w:rPr>
        <w:t>подпункта 10)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1, социальная помощь в размере 5 МРП – на основании заявления с указанием номера лицевого счета в почтовом отделении акционерного общества "Казпочта" или банках второго уровня, справка о нахождении больного на учете в казенном коммунальном государственном предприятии "Актогайская центральная районная больница", копия удостоверения личности с указанием индивидуального идентификационного номера, копия КРГ или справка с адресного бюро, для детей больных сахарным диабетом копия свидетельства о рождении ребенка и вышеперечисленные документы одного из родителей;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для категории, указанной в абзаце четвертом </w:t>
      </w:r>
      <w:r>
        <w:rPr>
          <w:rFonts w:ascii="Times New Roman"/>
          <w:b w:val="false"/>
          <w:i w:val="false"/>
          <w:color w:val="000000"/>
          <w:sz w:val="28"/>
        </w:rPr>
        <w:t>подпункта 10)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1, в размере 7 МРП – на основании заявления с указанием номера лицевого счета в почтовом отделении акционерного общества "Казпочта" или банках второго уровня, копия удостоверения личности с указанием индивидуального идентификационного номера, копия КРГ или справка с адресного бюро, справка о нахождении больного на учете в Павлодарском филиале областного центра по профилактике и борьбе со СПИД-ом (синдром приобретенного иммунодефицита).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Единовременная социальная помощь с учетом дохода предоставляется: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для категории, указанной в </w:t>
      </w:r>
      <w:r>
        <w:rPr>
          <w:rFonts w:ascii="Times New Roman"/>
          <w:b w:val="false"/>
          <w:i w:val="false"/>
          <w:color w:val="000000"/>
          <w:sz w:val="28"/>
        </w:rPr>
        <w:t>подпункте 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1, социальная помощь в размере 80 МРП на приобретение крупного рогатого скота или мелкого рогатого скота - на основании заявления с указанием номера лицевого счета в почтовом отделении акционерного общества "Казпочта" или банках второго уровня, ходатайства акима сельского округа, акт обследования жилищно-бытовых условий, справки о доходах членов семьи, с места учебы детей, справка ветеринарного врача сельского округа о наличии (отсутствии) скота, копия паспорта на приобретаемый скот, договор-намерение о приобретении скота, копия удостоверения личности с указанием индивидуального идентификационного номера, копия КРГ или справка с адресного бюро;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для категории, указанной в </w:t>
      </w:r>
      <w:r>
        <w:rPr>
          <w:rFonts w:ascii="Times New Roman"/>
          <w:b w:val="false"/>
          <w:i w:val="false"/>
          <w:color w:val="000000"/>
          <w:sz w:val="28"/>
        </w:rPr>
        <w:t>подпункте 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1, социальная помощь по фактической цене на установку спутникового телевидения "Отау" - на основании заявления с указанием номера лицевого счета в почтовом отделении акционерного общества "Казпочта" или банках второго уровня, ходатайства акима сельского округа, акт обследования жилищно-бытовых условий, справки о доходах членов семьи, справка о подсобном хозяйстве, копия удостоверения личности с указанием индивидуального идентификационного номера, копия КРГ или справка с адресного бюро;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для категории, указанной в </w:t>
      </w:r>
      <w:r>
        <w:rPr>
          <w:rFonts w:ascii="Times New Roman"/>
          <w:b w:val="false"/>
          <w:i w:val="false"/>
          <w:color w:val="000000"/>
          <w:sz w:val="28"/>
        </w:rPr>
        <w:t>подпункте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1, социальная помощь в размере 10 МРП - на основании заявления с указанием номера лицевого счета в почтовом отделении акционерного общества "Казпочта" или банках второго уровня, ходатайства акима сельского округа, акт обследования жилищно-бытовых условий, справки о доходах членов семьи, о подсобном хозяйстве, копия удостоверения личности с указанием индивидуального идентификационного номера, копия КРГ или справка с адресного бюро;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для категории, указанной в </w:t>
      </w:r>
      <w:r>
        <w:rPr>
          <w:rFonts w:ascii="Times New Roman"/>
          <w:b w:val="false"/>
          <w:i w:val="false"/>
          <w:color w:val="000000"/>
          <w:sz w:val="28"/>
        </w:rPr>
        <w:t>подпункте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1, социальная помощь в размере 12 МРП на приобретение твердого топлива - на основании заявления с указанием номера лицевого счета в почтовом отделении акционерного общества "Казпочта" или банках второго уровня, ходатайства акима сельского округа, акт обследования жилищно-бытовых условий, справки о доходах членов семьи, справка о подсобном хозяйстве, копия удостоверения личности с указанием индивидуального идентификационного номера, копия КРГ или справка с адресного бюро.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Ежеквартальная социальная помощь без учета доходов предоставляется: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для категорий, указанной в 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1, социальная помощь на оплату проезда до областного центра и обратно в размере 2 МРП – на основании списка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для категорий, указанной в первом, втором абзаце </w:t>
      </w:r>
      <w:r>
        <w:rPr>
          <w:rFonts w:ascii="Times New Roman"/>
          <w:b w:val="false"/>
          <w:i w:val="false"/>
          <w:color w:val="000000"/>
          <w:sz w:val="28"/>
        </w:rPr>
        <w:t>подпункта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1, социальная помощь на оплату жилищно-коммунальных услуг в размере 2 МРП – на основании заявления с указанием номера лицевого счета в почтовом отделении акционерного общества "Казпочта" или банках второго уровня, копия удостоверения личности с указанием индивидуального идентификационного номера, копия КРГ или справка с адресного бюро, акт обследования жилищно-бытовых условии акимата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Социальная помощь предоставляемая один раз в полугодие: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для категории, указанной в </w:t>
      </w:r>
      <w:r>
        <w:rPr>
          <w:rFonts w:ascii="Times New Roman"/>
          <w:b w:val="false"/>
          <w:i w:val="false"/>
          <w:color w:val="000000"/>
          <w:sz w:val="28"/>
        </w:rPr>
        <w:t>подпункте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социальная помощь на оказание образовательных услуг – на основании заявления с указанием номера лицевого счета в почтовом отделении акционерного общества "Казпочта" или банках второго уровня, копия удостоверения личности с указанием индивидуального идентификационного номера, копия КРГ или справка с адресного бюро, трехсторонний договор на оказание образовательных услуг, подписанный акимом Актогайского района, руководителем высшего учебного заведения и студентом.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Ежемесячная помощь без учета доходов: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для категории, указанной в 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, в абзацах втором, третьем 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1, социальная помощь на приобретение лекарств в размере 5 МРП – на основании списка, предоставляемого Центром;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для категории, указанной в абзаце третьем </w:t>
      </w:r>
      <w:r>
        <w:rPr>
          <w:rFonts w:ascii="Times New Roman"/>
          <w:b w:val="false"/>
          <w:i w:val="false"/>
          <w:color w:val="000000"/>
          <w:sz w:val="28"/>
        </w:rPr>
        <w:t>подпункта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1, социальная помощь в размере 2 МРП - на основании заявления одного из родителей с указанием номера лицевого счета в почтовом отделении акционерного общества "Казпочта" или банках второго уровня, копия удостоверения личности заявителя с указанием индивидуального идентификационного номера, копия КРГ или справка с адресного бюро, свидетельство о рождении ребенка, справка медико-социальной экспертизы об инвалидности ребенка;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для категории, указанной в </w:t>
      </w:r>
      <w:r>
        <w:rPr>
          <w:rFonts w:ascii="Times New Roman"/>
          <w:b w:val="false"/>
          <w:i w:val="false"/>
          <w:color w:val="000000"/>
          <w:sz w:val="28"/>
        </w:rPr>
        <w:t>подпункте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социальная помощь – в период обучения в высших учебных заведениях социальная помощь на проживание, питание и проезд к месту жительства в размере 10 МРП - на основании заявления с указанием номера лицевого счета в почтовом отделении акционерного общества "Казпочта" или банках второго уровня, копия удостоверения личности с указанием индивидуального идентификационного номера, копия КРГ или справка с адресного бюро;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для категории, указанной в абзаце первом </w:t>
      </w:r>
      <w:r>
        <w:rPr>
          <w:rFonts w:ascii="Times New Roman"/>
          <w:b w:val="false"/>
          <w:i w:val="false"/>
          <w:color w:val="000000"/>
          <w:sz w:val="28"/>
        </w:rPr>
        <w:t>подпункта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1, социальная помощь в размере 5 МРП - на основании заявления с указанием номера лицевого счета в почтовом отделении акционерного общества "Казпочта" или банках второго уровня, копия удостоверения личности с указанием индивидуального идентификационного номера, копия КРГ или справка с адресного бюро.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Актогайского районного маслихата (V сессия, V созыв) от 30 мая 2012 года N 26/5 "О назначении социальной помощи отдельным категориям нуждающихся граждан Актогайского района" (зарегистрированное в Реестре государственной регистрации нормативных правовых актов от 20 июня 2012 года N 12-4-119).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Контроль за исполнением настоящего решения возложить на постоянную комиссию Актогайского районного маслихата по вопросам социального, культурного развития.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С.Н. Жуков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маслихата                        Т. Муканов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