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74ac" w14:textId="59d7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Экибастуза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26 декабря 2013 года N 170/23. Зарегистрировано Департаментом юстиции Павлодарской области 10 января 2014 года N 3664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13 декабря 2013 года N 198/26 "Об областном бюджете на 2014-2016 годы" и в целях определения централизованного денежного фонда города, источников его формирования и расходов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 бюджет города Экибастуза на 2014-2016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12 839 169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9 553 976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- 111 248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- 66 185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3 107 760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12 977 581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52 759 тысяча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53 890 тысяч тенге; погашение бюджетных кредитов - 1 131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- 205 005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- 223 505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18 500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-396 176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396 176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Экибастуза Павлодарской области от 31.01.2014 </w:t>
      </w:r>
      <w:r>
        <w:rPr>
          <w:rFonts w:ascii="Times New Roman"/>
          <w:b w:val="false"/>
          <w:i w:val="false"/>
          <w:color w:val="000000"/>
          <w:sz w:val="28"/>
        </w:rPr>
        <w:t>N 182/24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27.03.2014 </w:t>
      </w:r>
      <w:r>
        <w:rPr>
          <w:rFonts w:ascii="Times New Roman"/>
          <w:b w:val="false"/>
          <w:i w:val="false"/>
          <w:color w:val="000000"/>
          <w:sz w:val="28"/>
        </w:rPr>
        <w:t>N 197/25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11.05.2014 </w:t>
      </w:r>
      <w:r>
        <w:rPr>
          <w:rFonts w:ascii="Times New Roman"/>
          <w:b w:val="false"/>
          <w:i w:val="false"/>
          <w:color w:val="000000"/>
          <w:sz w:val="28"/>
        </w:rPr>
        <w:t>N 218/28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19.06.2014 </w:t>
      </w:r>
      <w:r>
        <w:rPr>
          <w:rFonts w:ascii="Times New Roman"/>
          <w:b w:val="false"/>
          <w:i w:val="false"/>
          <w:color w:val="000000"/>
          <w:sz w:val="28"/>
        </w:rPr>
        <w:t>N 225/30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23.09.2014 </w:t>
      </w:r>
      <w:r>
        <w:rPr>
          <w:rFonts w:ascii="Times New Roman"/>
          <w:b w:val="false"/>
          <w:i w:val="false"/>
          <w:color w:val="000000"/>
          <w:sz w:val="28"/>
        </w:rPr>
        <w:t>N 260/32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28.10.2014 </w:t>
      </w:r>
      <w:r>
        <w:rPr>
          <w:rFonts w:ascii="Times New Roman"/>
          <w:b w:val="false"/>
          <w:i w:val="false"/>
          <w:color w:val="000000"/>
          <w:sz w:val="28"/>
        </w:rPr>
        <w:t>N 283/33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25.12.2014 </w:t>
      </w:r>
      <w:r>
        <w:rPr>
          <w:rFonts w:ascii="Times New Roman"/>
          <w:b w:val="false"/>
          <w:i w:val="false"/>
          <w:color w:val="000000"/>
          <w:sz w:val="28"/>
        </w:rPr>
        <w:t>N 298/34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Учесть на 2014 год норматив отчислений в областной бюджет по социальному налогу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бюджете города на 2014 год бюджетные изъятия в областной бюджет в сумме 2 028 089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Учесть на 2014 год норматив отчислений в городской бюджет по индивидуальному подоходному налогу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в 2014 году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Экибастуза Павлодарской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N 197/25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города на 2014 год в сумме 9 205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города Экибастуза Павлодарской области от 19.06.2014 </w:t>
      </w:r>
      <w:r>
        <w:rPr>
          <w:rFonts w:ascii="Times New Roman"/>
          <w:b w:val="false"/>
          <w:i w:val="false"/>
          <w:color w:val="000000"/>
          <w:sz w:val="28"/>
        </w:rPr>
        <w:t>N 225/30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25.12.2014 </w:t>
      </w:r>
      <w:r>
        <w:rPr>
          <w:rFonts w:ascii="Times New Roman"/>
          <w:b w:val="false"/>
          <w:i w:val="false"/>
          <w:color w:val="000000"/>
          <w:sz w:val="28"/>
        </w:rPr>
        <w:t>N 298/34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местных бюджетных программ, не подлежащих секвестру в процессе исполнения бюджета города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программ поселков, сел, сельских округов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Учесть в бюджете города Экибастуза на 2014-2016 годы целевые трансферты, выделенные из вышестоящих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Жусупаев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(очередная ХХIII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N 170/23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города Экибастуза Павлодарской области от 25.12.2014 </w:t>
      </w:r>
      <w:r>
        <w:rPr>
          <w:rFonts w:ascii="Times New Roman"/>
          <w:b w:val="false"/>
          <w:i w:val="false"/>
          <w:color w:val="ff0000"/>
          <w:sz w:val="28"/>
        </w:rPr>
        <w:t>N 298/34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69"/>
        <w:gridCol w:w="1199"/>
        <w:gridCol w:w="1199"/>
        <w:gridCol w:w="5675"/>
        <w:gridCol w:w="2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1"/>
        <w:gridCol w:w="1681"/>
        <w:gridCol w:w="389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2"/>
        <w:gridCol w:w="6238"/>
      </w:tblGrid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(очередная ХХIII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N 170/23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52"/>
        <w:gridCol w:w="364"/>
        <w:gridCol w:w="718"/>
        <w:gridCol w:w="528"/>
        <w:gridCol w:w="300"/>
        <w:gridCol w:w="75"/>
        <w:gridCol w:w="100"/>
        <w:gridCol w:w="320"/>
        <w:gridCol w:w="342"/>
        <w:gridCol w:w="342"/>
        <w:gridCol w:w="1"/>
        <w:gridCol w:w="1"/>
        <w:gridCol w:w="1"/>
        <w:gridCol w:w="1831"/>
        <w:gridCol w:w="2172"/>
        <w:gridCol w:w="564"/>
        <w:gridCol w:w="2216"/>
        <w:gridCol w:w="3"/>
        <w:gridCol w:w="3"/>
        <w:gridCol w:w="103"/>
        <w:gridCol w:w="142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(очередная ХХIII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N 170/23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"/>
        <w:gridCol w:w="8"/>
        <w:gridCol w:w="764"/>
        <w:gridCol w:w="257"/>
        <w:gridCol w:w="518"/>
        <w:gridCol w:w="543"/>
        <w:gridCol w:w="4"/>
        <w:gridCol w:w="8"/>
        <w:gridCol w:w="8"/>
        <w:gridCol w:w="1041"/>
        <w:gridCol w:w="4157"/>
        <w:gridCol w:w="1643"/>
        <w:gridCol w:w="54"/>
        <w:gridCol w:w="75"/>
        <w:gridCol w:w="87"/>
        <w:gridCol w:w="2"/>
        <w:gridCol w:w="2239"/>
        <w:gridCol w:w="11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(очередная ХХIII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N 170/23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местных бюджетов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(очередная ХХIII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N 170/23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города Экибастуза Павлодарской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N 283/33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886"/>
        <w:gridCol w:w="1868"/>
        <w:gridCol w:w="1868"/>
        <w:gridCol w:w="63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академика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(очередная ХХIII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N 170/23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маслихата города Экибастуза Павлодарской области от 25.12.2014 </w:t>
      </w:r>
      <w:r>
        <w:rPr>
          <w:rFonts w:ascii="Times New Roman"/>
          <w:b w:val="false"/>
          <w:i w:val="false"/>
          <w:color w:val="ff0000"/>
          <w:sz w:val="28"/>
        </w:rPr>
        <w:t>N 298/34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837"/>
        <w:gridCol w:w="1765"/>
        <w:gridCol w:w="1162"/>
        <w:gridCol w:w="1062"/>
        <w:gridCol w:w="361"/>
        <w:gridCol w:w="361"/>
        <w:gridCol w:w="1766"/>
        <w:gridCol w:w="1163"/>
        <w:gridCol w:w="362"/>
      </w:tblGrid>
      <w:tr>
        <w:trPr>
          <w:trHeight w:val="3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организацию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капитальный ремонт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бюджетных инвестиционных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текущее обустройство моногородов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субсидирование процентной ставки по кредитам для реализации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грантов на развитие новых производств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выплату государственных пособий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бюджетных инвестиционных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(очередная ХХIII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N 170/23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</w:t>
      </w:r>
      <w:r>
        <w:br/>
      </w:r>
      <w:r>
        <w:rPr>
          <w:rFonts w:ascii="Times New Roman"/>
          <w:b/>
          <w:i w:val="false"/>
          <w:color w:val="000000"/>
        </w:rPr>
        <w:t>
по администраторам бюджетных программ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7 решением маслихата города Экибастуза Павлодарской области от 31.01.2014 </w:t>
      </w:r>
      <w:r>
        <w:rPr>
          <w:rFonts w:ascii="Times New Roman"/>
          <w:b w:val="false"/>
          <w:i w:val="false"/>
          <w:color w:val="ff0000"/>
          <w:sz w:val="28"/>
        </w:rPr>
        <w:t>N 182/24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города Экибастуза Павлодарской области от 25.12.2014 </w:t>
      </w:r>
      <w:r>
        <w:rPr>
          <w:rFonts w:ascii="Times New Roman"/>
          <w:b w:val="false"/>
          <w:i w:val="false"/>
          <w:color w:val="ff0000"/>
          <w:sz w:val="28"/>
        </w:rPr>
        <w:t>N 298/34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931"/>
        <w:gridCol w:w="3327"/>
        <w:gridCol w:w="1034"/>
        <w:gridCol w:w="1610"/>
        <w:gridCol w:w="3329"/>
      </w:tblGrid>
      <w:tr>
        <w:trPr/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администраторов программ/назначение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