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9dfd" w14:textId="f8d9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Аксуского городского маслихата от 21 декабря 2007 года N 26/5 "О Правилах застройки территории города и населенных пунктов административного подчинения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21 июня 2013 года N 131/16. Зарегистрировано Департаментом юстиции Павлодарской области 23 июля 2013 года N 3575. Утратило силу решением маслихата города Аксу Павлодарской области от 20 февраля 2014 года N 199/28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20.02.2014 N 199/28.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9 февраля 2009 года "О внесении изменений и дополнений в некоторые законодательные акты Республики Казахстан по вопросам местного государственного управления и самоуправления",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21 декабря 2007 года N 26/5 "О Правилах застройки территории города и населенных пунктов административного подчинения города Аксу" (зарегистрированное в Реестре государственной регистрации нормативных правовых актов за N 12-2-79, опубликованное в газете "Акжол" - "Новый путь" от 17 января 2008 года N 4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наименование закона после слов "местном государственном управлении" дополнить словами "и самоуправлении".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социальной и молодежной политики, законности и правопорядка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Мукашев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