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5ffe6" w14:textId="5d5f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электронных государственных услуг, оказываемых государственным учреждением "Отдел занятости и социальных программ города Павлодара"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28 января 2013 года N 155/1. Зарегистрировано Департаментом юстиции Павлодарской области 28 февраля 2013 года N 3462. Утратило силу постановлением акимата города Павлодара Павлодарской области от 20 июня 2013 года N 778/3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Павлодара Павлодарской области от 20.06.2013 N 778/3.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информатизации",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электронных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Выдача справок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безработным гражданам";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Оформление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материального обеспечения детей-инвалидов, обучающихся и воспитывающихся на дому".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курирующего заместителя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Павлодара                      О. Каиргельдинов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Жумагалиев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28 января 2013 год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Павлодара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января 2013 года N 155/1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безработным гражданам"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"Выдача справок безработным гражданам" (далее – электронная государственная услуга) оказывается государственным учреждением "Отдел занятости и социальных программ города Павлодара" (далее – услугодатель), а также на альтернативной основе через центр обслуживания населения по месту жительства потребителя и через веб-портал "электронного правительства" по адресу: www.e.gov.kz., при условии наличия у потребителя государственной услуги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безработным гражданам",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АРМ исполнителя – автоматизированное рабочее место исполнителя, предназначенное для оказания электронных государственных услуг уполномоченными органами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(далее - ПЭП)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база данных "Физические лица" (далее - ГБД ФЛ) - информационная система, предназначенная для автоматизированного сбора, хранения и обработки, передачи и предоставления информации о физических лицах с применением аппаратно-программного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идентификационный номер (далее - ИИН)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 (далее - ИС)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медиа - разрыв –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национальный удостоверяющий центр Республики Казахстан (далее - ИС НУЦ) - занимается выдачей и сопровождением сертификатов ключей электронной подписи электронная цифровая подпись, которая гарантирует достоверность доставки, учета и хранения электронных документов - аналог собственноручной подписи физического или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пользователь (потребитель)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региональный шлюз, как подсистема шлюза "электронного правительства" Республики Казахстан (далее - РШЭП) – информационная система для обеспечения интеграции инфраструктуры "е-правительства" и услугодателя (предоставление механизмов доступа местных исполнительных органов к государственным информационным ресурсам посредством шлюза "электронного правительства", а также оказание электронных услуг гражданам и бизнес-структурам на региональном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структурно-функциональные единицы (далее - СФЕ) — это ответственные лица уполномоченных органов, структурные подразделения государственных органов и т.п., принимающие участие в оказании электронной услуги на определенной стадии;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услугодатель - государственное учреждение "Отдел занятости и социальных программ города Павлодара", непосредственно предоставляющее электронную государственную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ЦОН –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шлюз "электронного правительства" (далее – ШЭП) – информационная система, предназначенная для интеграции информационных систем "электронного правительства" в рамках реализации электронных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- ЭЦП)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электронные государственные услуги – государственные услуги, оказываемые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подписи.</w:t>
      </w:r>
    </w:p>
    <w:bookmarkEnd w:id="4"/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5"/>
    <w:bookmarkStart w:name="z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ПЭП (</w:t>
      </w:r>
      <w:r>
        <w:rPr>
          <w:rFonts w:ascii="Times New Roman"/>
          <w:b w:val="false"/>
          <w:i w:val="false"/>
          <w:color w:val="000000"/>
          <w:sz w:val="28"/>
        </w:rPr>
        <w:t>диаграмма N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ИИН и пароля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потребителем ИИН и пароля (процесс авторизации) на ПЭП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электронной государственной услуги, указанной в настоящем Регламенте, вывод на экран формы запроса для оказания электронной государственной услуги и заполнение потребителем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потребителем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электронной государственной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электронной государственной услуги посредством ЭЦП потребителя и направление электронного документа (запроса) через ШЭП в АРМ РШЭП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потребителем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электронной государственной услуге в связи с имеющимися нарушениями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потребителем результата электронной государственной услуги (справка о регистрации в качестве безработного), сформированный АРМ РШЭП.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(</w:t>
      </w:r>
      <w:r>
        <w:rPr>
          <w:rFonts w:ascii="Times New Roman"/>
          <w:b w:val="false"/>
          <w:i w:val="false"/>
          <w:color w:val="000000"/>
          <w:sz w:val="28"/>
        </w:rPr>
        <w:t>диаграмма N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в АРМ РШЭП ИИН и пароля (процесс авторизации)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сотрудником услугодателя электронной государственной услуги, указанной в настоящем Регламенте, вывод на экран формы запроса для оказания электронной государственной услуги и ввод сотрудником услугодателя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потребителя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потребителя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сотрудником услугодателя формы запроса в части отметки о наличии документов в бумажной форме и сканирование документов, предоставленных потребителем, прикрепление их к форме запроса и удостоверение посредством ЭЦП заполненной формы (введенных данных)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(обработка) услугодателем соответствия приложенных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7 - формирование сообщения об отказе в запрашиваемой электронной государственной услуге в связи с имеющимися нарушениями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потребителем результата электронной государственной услуги (справка о регистрации в качестве безработного) сформированной АРМ РШЭП.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услугодателя через ЦОН (</w:t>
      </w:r>
      <w:r>
        <w:rPr>
          <w:rFonts w:ascii="Times New Roman"/>
          <w:b w:val="false"/>
          <w:i w:val="false"/>
          <w:color w:val="000000"/>
          <w:sz w:val="28"/>
        </w:rPr>
        <w:t>диаграмма N 3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оператора ЦОН в АРМ ИС ЦОН логина и пароля (процесс авторизации)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ЦОН электронной государственной услуги, указанной в настоящем Регламенте, вывод на экран формы запроса для оказания электронной государственной услуги и ввод оператором ЦОН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потребителя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потребителя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ЦОН формы запроса в части отметки о наличии документов в бумажной форме и сканирование документов, предоставленных потребителем, прикрепление их к форме запроса и удостоверение посредством ЭЦП заполненной формы (введенных данных)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6 - направление электронного документа (запроса потребителя) удостоверенного (подписанного) ЭЦП оператора ЦОН через ШЭП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потребителем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8 - формирование сообщения об отказе в запрашиваемой электронной государственной услуге в связи с имеющимися нарушениями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потребителем через оператора ЦОН результата электронной государственной услуги (справка о регистрации в качестве безработного) сформированной АРМ РШЭП.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представлена экранная форма заявления на электронную государственную услугу, предоставляемую потребителю в случае обращения за оказанием электронной государственной услуги посредством веб-портала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получателем статуса исполнения запроса по электронной государственной услуге: на веб-портале "электронного правительства" в разделе "История получения услуг", а также при обращении в ЦОН либо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электронной государственной услуги можно получить по телефону саll–центра ПЭП: (1414).</w:t>
      </w:r>
    </w:p>
    <w:bookmarkEnd w:id="6"/>
    <w:bookmarkStart w:name="z7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электронной государственной услуги</w:t>
      </w:r>
    </w:p>
    <w:bookmarkEnd w:id="7"/>
    <w:bookmarkStart w:name="z7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СФЕ,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Оператор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АРМ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ГБД ФЛ.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действий (процедур, функций, операций) СФЕ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диаграммы, отражающие взаимосвязь между логической последовательностью действий (в процессе оказания электронной государственной услуги) структурных подразделений государственных органов, государственных учреждений или иных организаций в соответствии с их описаниями.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электронной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формы, шаблоны бланков в соответствии с которыми должен быть представлен результат оказания электронной государственной услуги (выходной документ), включая формы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Требования, предъявляемые к процессу оказания электронной государственной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сохранности, защиты и конфиденциальности информации, содержащейся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иные требования, необходимые для защиты прав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Техническое условие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 у лица, которому оказывается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 пользователя ЭЦП.</w:t>
      </w:r>
    </w:p>
    <w:bookmarkEnd w:id="8"/>
    <w:bookmarkStart w:name="z9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безработным гражданам"</w:t>
      </w:r>
    </w:p>
    <w:bookmarkEnd w:id="9"/>
    <w:bookmarkStart w:name="z9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3219"/>
        <w:gridCol w:w="2856"/>
        <w:gridCol w:w="2194"/>
        <w:gridCol w:w="2258"/>
        <w:gridCol w:w="2644"/>
      </w:tblGrid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ПЭП по ИИН и пароля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потребителя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запроса, выбором потребителя ЭЦП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потребителя ЭЦП</w:t>
            </w:r>
          </w:p>
        </w:tc>
      </w:tr>
      <w:tr>
        <w:trPr>
          <w:trHeight w:val="10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</w:tr>
      <w:tr>
        <w:trPr>
          <w:trHeight w:val="8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если есть нарушения в данных потребителя; 3 – если авторизация прошла успешно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потребителя; 5 – если нарушений нет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4"/>
        <w:gridCol w:w="3094"/>
        <w:gridCol w:w="3472"/>
        <w:gridCol w:w="4080"/>
      </w:tblGrid>
      <w:tr>
        <w:trPr>
          <w:trHeight w:val="405" w:hRule="atLeast"/>
        </w:trPr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ШЭП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795" w:hRule="atLeast"/>
        </w:trPr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посредством ЭЦП потребителя и направление запроса в АРМ РШЭП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документах потребителя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потребителем результата услуги</w:t>
            </w:r>
          </w:p>
        </w:tc>
      </w:tr>
      <w:tr>
        <w:trPr>
          <w:trHeight w:val="1080" w:hRule="atLeast"/>
        </w:trPr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</w:p>
        </w:tc>
      </w:tr>
      <w:tr>
        <w:trPr>
          <w:trHeight w:val="300" w:hRule="atLeast"/>
        </w:trPr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минуты</w:t>
            </w:r>
          </w:p>
        </w:tc>
      </w:tr>
      <w:tr>
        <w:trPr>
          <w:trHeight w:val="825" w:hRule="atLeast"/>
        </w:trPr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если есть нарушения в данных потребителя; 8 – если нарушений нет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9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услугодателя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2790"/>
        <w:gridCol w:w="2477"/>
        <w:gridCol w:w="2395"/>
        <w:gridCol w:w="2614"/>
        <w:gridCol w:w="2795"/>
      </w:tblGrid>
      <w:tr>
        <w:trPr>
          <w:trHeight w:val="6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</w:t>
            </w:r>
          </w:p>
        </w:tc>
      </w:tr>
      <w:tr>
        <w:trPr>
          <w:trHeight w:val="20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АРМ РШЭП через ИИН и пароля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сотрудником услугодателя услуги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о данных потребителя в ГБД ФЛ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отсутствие данных ГБД ФЛ</w:t>
            </w:r>
          </w:p>
        </w:tc>
      </w:tr>
      <w:tr>
        <w:trPr>
          <w:trHeight w:val="16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организационно–распорядительное решение)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</w:tr>
      <w:tr>
        <w:trPr>
          <w:trHeight w:val="5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секунд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секунд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секунд</w:t>
            </w:r>
          </w:p>
        </w:tc>
      </w:tr>
      <w:tr>
        <w:trPr>
          <w:trHeight w:val="10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если есть нарушения; 5 – если нарушений нет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4"/>
        <w:gridCol w:w="3295"/>
        <w:gridCol w:w="3655"/>
        <w:gridCol w:w="3456"/>
      </w:tblGrid>
      <w:tr>
        <w:trPr>
          <w:trHeight w:val="675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2055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сканированных документов и удостоверением ЭЦП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 в АРМ РШЭП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документах потребителя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потребителем результата услуги</w:t>
            </w:r>
          </w:p>
        </w:tc>
      </w:tr>
      <w:tr>
        <w:trPr>
          <w:trHeight w:val="1695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результата услуги- уведомления</w:t>
            </w:r>
          </w:p>
        </w:tc>
      </w:tr>
      <w:tr>
        <w:trPr>
          <w:trHeight w:val="57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секунд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минуты</w:t>
            </w:r>
          </w:p>
        </w:tc>
      </w:tr>
      <w:tr>
        <w:trPr>
          <w:trHeight w:val="102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если есть нарушения; 8 – если нарушений нет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9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Описание действий СФЕ через ЦОН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2475"/>
        <w:gridCol w:w="2793"/>
        <w:gridCol w:w="2515"/>
        <w:gridCol w:w="2694"/>
        <w:gridCol w:w="2813"/>
      </w:tblGrid>
      <w:tr>
        <w:trPr>
          <w:trHeight w:val="6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ИС ЦОН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ЦОН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ЦОН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ФЛ, ЕНИС</w:t>
            </w:r>
          </w:p>
        </w:tc>
      </w:tr>
      <w:tr>
        <w:trPr>
          <w:trHeight w:val="19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оператор ЦОН по логину и паролю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в ГБД ФЛ, ЕНИС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 невозможности получения данных в связи с отсутствием данных потребителя</w:t>
            </w:r>
          </w:p>
        </w:tc>
      </w:tr>
      <w:tr>
        <w:trPr>
          <w:trHeight w:val="16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потребителя; 5 – если нарушений нет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4"/>
        <w:gridCol w:w="2545"/>
        <w:gridCol w:w="2465"/>
        <w:gridCol w:w="3083"/>
        <w:gridCol w:w="3083"/>
      </w:tblGrid>
      <w:tr>
        <w:trPr>
          <w:trHeight w:val="675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ЦОН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ЦОН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195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запроса с прикрепление к форме запроса необходимых документов и удостоверение ЭЦП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документа удостоверенного (подписанного) ЭЦП в АРМ РШЭП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услуге в связи с имеющимися нарушениями в документах потребителя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потребителем результата услуги</w:t>
            </w:r>
          </w:p>
        </w:tc>
      </w:tr>
      <w:tr>
        <w:trPr>
          <w:trHeight w:val="1635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результата услуги- уведомления</w:t>
            </w:r>
          </w:p>
        </w:tc>
      </w:tr>
      <w:tr>
        <w:trPr>
          <w:trHeight w:val="30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</w:tr>
      <w:tr>
        <w:trPr>
          <w:trHeight w:val="825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есть нарушения; 9 – если нарушений нет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9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безработным гражданам"</w:t>
      </w:r>
    </w:p>
    <w:bookmarkEnd w:id="13"/>
    <w:bookmarkStart w:name="z9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N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ПЭП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12319000" cy="529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1900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N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услугодателя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12230100" cy="628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23010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N 3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ИС ЦОН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12001500" cy="679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0" cy="679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6261100" cy="594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611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безработным гражданам"</w:t>
      </w:r>
    </w:p>
    <w:bookmarkEnd w:id="18"/>
    <w:bookmarkStart w:name="z10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Экранная форма заявления на электронную государственную услугу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6223000" cy="815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23000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безработным гражданам"</w:t>
      </w:r>
    </w:p>
    <w:bookmarkEnd w:id="20"/>
    <w:bookmarkStart w:name="z10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Выходная форма положительного ответа (Выдача справок</w:t>
      </w:r>
      <w:r>
        <w:br/>
      </w:r>
      <w:r>
        <w:rPr>
          <w:rFonts w:ascii="Times New Roman"/>
          <w:b/>
          <w:i w:val="false"/>
          <w:color w:val="000000"/>
        </w:rPr>
        <w:t>
безработным гражданам) на электронную государственную услугу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6616700" cy="767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16700" cy="76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604000" cy="654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04000" cy="654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Уведомления, предоставляемые потребителю</w:t>
      </w:r>
    </w:p>
    <w:bookmarkEnd w:id="22"/>
    <w:bookmarkStart w:name="z10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 поставляются по мере изменения статуса исполнения заявления, либо в случае продления срока оказания услуги. Произвольная строка с текстом уведомления отражается в разделе "Уведомления" в личном кабинете на портале "электронного правительства".</w:t>
      </w:r>
    </w:p>
    <w:bookmarkEnd w:id="23"/>
    <w:bookmarkStart w:name="z10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Выходная форма отрицательного ответа (отказ) на электронную государственную услугу, предоставляемого потребителю</w:t>
      </w:r>
    </w:p>
    <w:bookmarkEnd w:id="24"/>
    <w:bookmarkStart w:name="z11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Выходная форма отрицательного ответа предоставляется в произвольной форме в виде письма с текстом обоснования отказа при формировании заключения комиссии.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6769100" cy="770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69100" cy="770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безработным гражданам"</w:t>
      </w:r>
    </w:p>
    <w:bookmarkEnd w:id="26"/>
    <w:bookmarkStart w:name="z11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"качество" и "доступность"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услуги)</w:t>
      </w:r>
    </w:p>
    <w:bookmarkEnd w:id="27"/>
    <w:bookmarkStart w:name="z11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End w:id="28"/>
    <w:bookmarkStart w:name="z11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End w:id="29"/>
    <w:bookmarkStart w:name="z11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Павлодара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января 2013 года N 155/1</w:t>
      </w:r>
    </w:p>
    <w:bookmarkEnd w:id="30"/>
    <w:bookmarkStart w:name="z11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для материального обеспечения</w:t>
      </w:r>
      <w:r>
        <w:br/>
      </w:r>
      <w:r>
        <w:rPr>
          <w:rFonts w:ascii="Times New Roman"/>
          <w:b/>
          <w:i w:val="false"/>
          <w:color w:val="000000"/>
        </w:rPr>
        <w:t>
детей-инвалидов, обучающихся и воспитывающихся на дому"</w:t>
      </w:r>
    </w:p>
    <w:bookmarkEnd w:id="31"/>
    <w:bookmarkStart w:name="z11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2"/>
    <w:bookmarkStart w:name="z11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"Оформление документов для материального обеспечения детей-инвалидов, обучающихся и воспитывающихся на дому" (далее - электронная государственная услуга) оказывается государственным учреждением "Отдел занятости и социальных программ города Павлодара" (далее – услугодатель), также через веб-портал "электронного правительства" по адресу: www.e.gov.kz., при условии наличия у потребителя государственной услуги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для материального обеспечения детей-инвалидов, обучающихся и воспитывающихся на дому",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 органами"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 услуга.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АРМ исполнителя – автоматизированное рабочее место исполнителя, предназначенное для оказания электронных государственных услуг уполномоченными органами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(далее - ПЭП)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база данных "Физические лица" (далее - ГБД ФЛ) - информационная система, предназначенная для автоматизированного сбора, хранения и обработки, передачи и предоставления информации о физических лицах с применением аппаратно-программного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идентификационный номер (далее - ИИН)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 (далее - ИС)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медиа - разрыв –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национальный удостоверяющий центр Республики Казахстан (далее - ИС НУЦ) - занимается выдачей и сопровождением сертификатов ключей электронной подписи электронная цифровая подпись, которая гарантирует достоверность доставки, учета и хранения электронных документов - аналог собственноручной подписи физического или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пользователь (потребитель)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региональный шлюз, как подсистема шлюза "электронного правительства" Республики Казахстан (далее - РШЭП) – информационная система для обеспечения интеграции инфраструктуры "е-правительства" и услугодатель (предоставление механизмов доступа местных исполнительных органов к государственным информационным ресурсам посредством шлюза "электронного правительства", а также оказание электронных услуг гражданам и бизнес-структурам на региональном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структурно-функциональные единицы (далее - СФЕ) — это ответственные лица уполномоченных органов, структурные подразделения государственных органов и т.п., принимающие участие в оказании электронной услуги на определенной стадии;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услугодатель - государственное учреждение "Отдел занятости и социальных программ города Павлодара", непосредственно предоставляющее электронную государственную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шлюз "электронного правительства" (далее – ШЭП) – информационная система, предназначенная для интеграции информационных систем "электронного правительства" в рамках реализации электронных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электронная цифровая подпись (далее - ЭЦП)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электронные государственные услуги – государственные услуги, оказываемые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подписи.</w:t>
      </w:r>
    </w:p>
    <w:bookmarkEnd w:id="33"/>
    <w:bookmarkStart w:name="z1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34"/>
    <w:bookmarkStart w:name="z1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ПЭП (</w:t>
      </w:r>
      <w:r>
        <w:rPr>
          <w:rFonts w:ascii="Times New Roman"/>
          <w:b w:val="false"/>
          <w:i w:val="false"/>
          <w:color w:val="000000"/>
          <w:sz w:val="28"/>
        </w:rPr>
        <w:t>диаграмма N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ИИН и пароля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потребителем ИИН и пароля (процесс авторизации) на ПЭП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потребителем электронной государственной услуги, указанной в настоящем Регламенте, вывод на экран формы запроса для оказания электронной государственной услуги и заполнение потребителем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потребителем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электронной государственной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электронной услуги посредством ЭЦП потребителя и направление электронного документа (запроса) через ШЭП в АРМ РШЭП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потребителем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электронной государственной услуге в связи с имеющимися нарушениями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потребителем результата электронной государственной услуги (уведомление в форме электронного документа), сформированный АРМ РЩЭП.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(</w:t>
      </w:r>
      <w:r>
        <w:rPr>
          <w:rFonts w:ascii="Times New Roman"/>
          <w:b w:val="false"/>
          <w:i w:val="false"/>
          <w:color w:val="000000"/>
          <w:sz w:val="28"/>
        </w:rPr>
        <w:t>диаграмма N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в АРМ РШЭП ИИН и пароля (процесс авторизации)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сотрудником услугодателя электронной государственной услуги, указанной в настоящем регламенте, вывод на экран формы запроса для оказания электронной государственной услуги и ввод сотрудником услугодателя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потребителя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потребителя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сотрудником услугодателя формы запроса в части отметки о наличии документов в бумажной форме и сканирование документов, предоставленных потребителем, прикрепление их к форме запроса и удостоверение посредством ЭЦП заполненной формы (введенных данных)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(обработка) услугодателем соответствия приложенных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формирование сообщения об отказе в запрашиваемой электронной государственной услуге в связи с имеющимися нарушениями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потребителем результата электронной государственной услуги (уведомление в форме электронного документа), сформированный АРМ РШЭП.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представлена экранная форма заявления на электронную государственную услугу, предоставляемую потребителю в случае обращения за оказанием электронной государственной услуги посредством веб-портала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статуса исполнения запроса по электронной государственной услуге: на веб-портале "Электронного правительства" в разделе "История получения услуг", а также при обращении непосредственно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электронной государственной услуги можно получить по телефону call центра ПЭП (1414).</w:t>
      </w:r>
    </w:p>
    <w:bookmarkEnd w:id="35"/>
    <w:bookmarkStart w:name="z16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электронной государственной услуги</w:t>
      </w:r>
    </w:p>
    <w:bookmarkEnd w:id="36"/>
    <w:bookmarkStart w:name="z16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ГБД ФЛ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СФЕ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диаграммы, отражающие взаимосвязь между логической последовательностью действий (в процессе оказания электронной государственной услуги) структурных подразделений государственных органов, государственных учреждений или иных организаций в соответствии с их описаниями.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электронной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представлены формы, шаблоны бланков в соответствии с которыми должен быть представлен результат оказания электронной государственной услуги (выходной документ), включая формы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электронной государственной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сохранности, защиты и конфиденциальности информации, содержащейся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иные требования, необходимые для защиты прав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Технические условия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 у лиц,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 пользователя ЭЦП.</w:t>
      </w:r>
    </w:p>
    <w:bookmarkEnd w:id="37"/>
    <w:bookmarkStart w:name="z18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материального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детей-инвалидов, обучающихся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воспитывающихся на дому"   </w:t>
      </w:r>
    </w:p>
    <w:bookmarkEnd w:id="38"/>
    <w:bookmarkStart w:name="z18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2730"/>
        <w:gridCol w:w="2302"/>
        <w:gridCol w:w="2324"/>
        <w:gridCol w:w="3008"/>
        <w:gridCol w:w="3095"/>
      </w:tblGrid>
      <w:tr>
        <w:trPr>
          <w:trHeight w:val="5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20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ПЭП по ИИН и пароля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потребителя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запроса, выбором потребителя ЭЦП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потребителя ЭЦП</w:t>
            </w:r>
          </w:p>
        </w:tc>
      </w:tr>
      <w:tr>
        <w:trPr>
          <w:trHeight w:val="10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  уведомления об успешном формировании запроса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</w:tr>
      <w:tr>
        <w:trPr>
          <w:trHeight w:val="8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если есть нарушения в данных потребителя; 3–если авторизация прошла успешно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нарушений нет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3"/>
        <w:gridCol w:w="3123"/>
        <w:gridCol w:w="3837"/>
        <w:gridCol w:w="4027"/>
      </w:tblGrid>
      <w:tr>
        <w:trPr>
          <w:trHeight w:val="555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2085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посредством ЭЦП потребителя и направление запроса в АРМ РШЭП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документах потребителя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потребителем результата услуги</w:t>
            </w:r>
          </w:p>
        </w:tc>
      </w:tr>
      <w:tr>
        <w:trPr>
          <w:trHeight w:val="108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</w:p>
        </w:tc>
      </w:tr>
      <w:tr>
        <w:trPr>
          <w:trHeight w:val="30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  <w:tr>
        <w:trPr>
          <w:trHeight w:val="825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если есть нарушения в данных потребителя; 8 –если нарушений нет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8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услугодателя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2553"/>
        <w:gridCol w:w="2477"/>
        <w:gridCol w:w="2594"/>
        <w:gridCol w:w="2951"/>
        <w:gridCol w:w="2875"/>
      </w:tblGrid>
      <w:tr>
        <w:trPr>
          <w:trHeight w:val="6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</w:t>
            </w:r>
          </w:p>
        </w:tc>
      </w:tr>
      <w:tr>
        <w:trPr>
          <w:trHeight w:val="20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АРМ РШЭП через ИИН и пароля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сотрудником услугодателя услуги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о данных потребителя в ГБД ФЛ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отсутствие данных ГБД ФЛ</w:t>
            </w:r>
          </w:p>
        </w:tc>
      </w:tr>
      <w:tr>
        <w:trPr>
          <w:trHeight w:val="20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организационно–распорядительное решение)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</w:tr>
      <w:tr>
        <w:trPr>
          <w:trHeight w:val="5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секунд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секунд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секунд</w:t>
            </w:r>
          </w:p>
        </w:tc>
      </w:tr>
      <w:tr>
        <w:trPr>
          <w:trHeight w:val="10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если есть нарушения; 5 – если нарушений нет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0"/>
        <w:gridCol w:w="3390"/>
        <w:gridCol w:w="3470"/>
        <w:gridCol w:w="3970"/>
      </w:tblGrid>
      <w:tr>
        <w:trPr>
          <w:trHeight w:val="675" w:hRule="atLeast"/>
        </w:trPr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2055" w:hRule="atLeast"/>
        </w:trPr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сканированных документов и удостоверением ЭЦП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 в АРМ РШЭП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документах потребителя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потребителем результата услуги</w:t>
            </w:r>
          </w:p>
        </w:tc>
      </w:tr>
      <w:tr>
        <w:trPr>
          <w:trHeight w:val="2055" w:hRule="atLeast"/>
        </w:trPr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результата услуги - уведомления</w:t>
            </w:r>
          </w:p>
        </w:tc>
      </w:tr>
      <w:tr>
        <w:trPr>
          <w:trHeight w:val="570" w:hRule="atLeast"/>
        </w:trPr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секунд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  <w:tr>
        <w:trPr>
          <w:trHeight w:val="1020" w:hRule="atLeast"/>
        </w:trPr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если есть нарушения; 8 – если нарушений нет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9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материального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детей-инвалидов, обучающихся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воспитывающихся на дому"   </w:t>
      </w:r>
    </w:p>
    <w:bookmarkEnd w:id="41"/>
    <w:bookmarkStart w:name="z19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N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ПЭП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123317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3317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9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N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услугодателя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12204700" cy="692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204700" cy="692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9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6388100" cy="617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9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материального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детей-инвалидов, обучающихся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воспитывающихся на дому"   </w:t>
      </w:r>
    </w:p>
    <w:bookmarkEnd w:id="45"/>
    <w:bookmarkStart w:name="z19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Экранная форма заявления на электронную государственную услугу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5359400" cy="772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59400" cy="772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9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материального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детей-инвалидов, обучающихся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воспитывающихся на дому"   </w:t>
      </w:r>
    </w:p>
    <w:bookmarkEnd w:id="47"/>
    <w:bookmarkStart w:name="z19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Выходная форма положительного ответа (документов для</w:t>
      </w:r>
      <w:r>
        <w:br/>
      </w:r>
      <w:r>
        <w:rPr>
          <w:rFonts w:ascii="Times New Roman"/>
          <w:b/>
          <w:i w:val="false"/>
          <w:color w:val="000000"/>
        </w:rPr>
        <w:t>
материального обеспечения детей-инвалидов, обучающихся и</w:t>
      </w:r>
      <w:r>
        <w:br/>
      </w:r>
      <w:r>
        <w:rPr>
          <w:rFonts w:ascii="Times New Roman"/>
          <w:b/>
          <w:i w:val="false"/>
          <w:color w:val="000000"/>
        </w:rPr>
        <w:t>
воспитывающихся на дому) на электронную государственную услугу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5765800" cy="800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5800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9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Уведомления, предоставляемые потребителю</w:t>
      </w:r>
    </w:p>
    <w:bookmarkEnd w:id="49"/>
    <w:bookmarkStart w:name="z19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 поставляются по мере изменения статуса исполнения заявления, либо в случае продления срока оказания услуги. Произвольная строка с текстом уведомления отражается в разделе "Уведомления" в личном кабинете на веб-портале "Электронного правительства".</w:t>
      </w:r>
    </w:p>
    <w:bookmarkEnd w:id="50"/>
    <w:bookmarkStart w:name="z20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Выходная форма отрицательного ответа (отказ)</w:t>
      </w:r>
      <w:r>
        <w:br/>
      </w:r>
      <w:r>
        <w:rPr>
          <w:rFonts w:ascii="Times New Roman"/>
          <w:b/>
          <w:i w:val="false"/>
          <w:color w:val="000000"/>
        </w:rPr>
        <w:t>
на электронную государственную услугу</w:t>
      </w:r>
    </w:p>
    <w:bookmarkEnd w:id="51"/>
    <w:bookmarkStart w:name="z20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Выходная форма отрицательного ответа предоставляется в произвольной форме в виде письма с текстом обоснования отказа при формировании заключения комиссии.</w:t>
      </w:r>
    </w:p>
    <w:bookmarkEnd w:id="52"/>
    <w:bookmarkStart w:name="z20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материального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детей-инвалидов, обучающихся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воспитывающихся на дому"   </w:t>
      </w:r>
    </w:p>
    <w:bookmarkEnd w:id="53"/>
    <w:bookmarkStart w:name="z20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"качество" и "доступность"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услуги)</w:t>
      </w:r>
    </w:p>
    <w:bookmarkEnd w:id="54"/>
    <w:bookmarkStart w:name="z20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End w:id="55"/>
    <w:bookmarkStart w:name="z20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header.xml" Type="http://schemas.openxmlformats.org/officeDocument/2006/relationships/header" Id="rId1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