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488f" w14:textId="13a4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марта 2013 года N 87/3. Зарегистрировано Департаментом юстиции Павлодарской области 17 апреля 2013 года N 3502. Утратило силу постановлением акимата Павлодарской области от 10 апреля 2014 года N 102/4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102/4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N 83 "Об утверждении стандартов государственных услуг в области культуры и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свидетельства на право временного вывоза культурных ценностей".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2013 года N 87/3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на право временного вывоза культурных ценностей"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"Управление культуры Павлодарской области" (далее – услугодатель), по адресу: 140000, Павлодарская область, город Павлодар, улица Академика Маргулана, 115, а также через веб-портал "электронного правительства": www.e.gov.kz или веб-портал "Е-лицензирование": www.elicense.kz (далее - портал), 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2012 года N 1614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N 83 "Об утверждении стандартов государственных услуг в области культуры и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 признании утратившими силу некоторых решений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—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интерактивная услуга –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- перечень структурных подразделений государственных органов, учреждений или иных организаций,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(потребитель)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регистрационный номер налогоплательщика –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пользователя (осуществляется для незарегистрированных пользователей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пользователя регистрационного свидетельства ЭЦП, процесс ввода пользователем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пользователе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пользователем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пользователя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пользователя)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пользователя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пользователя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пользователем результата услуги (выдача на портале свидетельства на право временного вывоза культурных ценностей),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пользователя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пользователя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пользователем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пользователя квалификационным требованиям и основаниям для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пользователя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пользователем результата услуги (выдача на портале свидетельства на право временного вывоза культурных ценностей),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Описания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которая участвует в процессе оказания электронной государственной услуги –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защита и конфиденциальность информации о содержании документов потребителя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БИН, ИИН у лица, которому выдается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ценностей"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2308"/>
        <w:gridCol w:w="1978"/>
        <w:gridCol w:w="1868"/>
        <w:gridCol w:w="1867"/>
        <w:gridCol w:w="1977"/>
      </w:tblGrid>
      <w:tr>
        <w:trPr>
          <w:trHeight w:val="67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пользователя регистрационного свидетельства ЭЦП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пользователя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69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</w:tr>
      <w:tr>
        <w:trPr>
          <w:trHeight w:val="825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в ЭЦП ошибка; 6 –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997"/>
        <w:gridCol w:w="2108"/>
        <w:gridCol w:w="2109"/>
        <w:gridCol w:w="2554"/>
      </w:tblGrid>
      <w:tr>
        <w:trPr>
          <w:trHeight w:val="675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неподтверждением подлинности ЭЦП пользователя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пользователя) в ИС "Е-лицензирование" и обработка запроса в ИС "Е-лицензирование"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пользователя в ИС "Е-лицензирование"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свидетельства)</w:t>
            </w:r>
          </w:p>
        </w:tc>
      </w:tr>
      <w:tr>
        <w:trPr>
          <w:trHeight w:val="1695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 портале свидетельства на право временного вывоза культурных ценностей</w:t>
            </w:r>
          </w:p>
        </w:tc>
      </w:tr>
      <w:tr>
        <w:trPr>
          <w:trHeight w:val="30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825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есть нарушения; 9 - если регистрация прошла успешно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2242"/>
        <w:gridCol w:w="2018"/>
        <w:gridCol w:w="2018"/>
        <w:gridCol w:w="1794"/>
        <w:gridCol w:w="2019"/>
      </w:tblGrid>
      <w:tr>
        <w:trPr>
          <w:trHeight w:val="67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7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пользователя в ГБД ЮЛ</w:t>
            </w:r>
          </w:p>
        </w:tc>
      </w:tr>
      <w:tr>
        <w:trPr>
          <w:trHeight w:val="169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пользователя; 6 –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442"/>
        <w:gridCol w:w="2330"/>
        <w:gridCol w:w="2331"/>
        <w:gridCol w:w="1776"/>
      </w:tblGrid>
      <w:tr>
        <w:trPr>
          <w:trHeight w:val="67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79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пользователя в ИС ГБД "Е-лицензирование"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(выдача свидетельства)</w:t>
            </w:r>
          </w:p>
        </w:tc>
      </w:tr>
      <w:tr>
        <w:trPr>
          <w:trHeight w:val="169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 портале свидетельства на право временного вывоза культурных ценностей</w:t>
            </w:r>
          </w:p>
        </w:tc>
      </w:tr>
      <w:tr>
        <w:trPr>
          <w:trHeight w:val="30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282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запросу; 9 – если данные по запросу найдены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ценностей"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4107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1219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0452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ценностей"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(комбинированный ответ)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культуры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(местный исполнительный орган области, города республиканского значения, столицы)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вывоза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                     "___"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заявителя: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заявителя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заключения 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 временному вывозу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культурных ценностей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(местных исполнительных органов областей,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 и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N ____ от "___" 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культурной ценности)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разрешается к временному вывозу из Республики Казахстан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страны и местонахождение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срок с "____" _____ 20_____ года по "___" 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 отметка таможенных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исполнительный орган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или наименование заявителя)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свидетельство на право временного вывоза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страны и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заявителя:____________________________________________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(ФИО, дата рождения, гражданство,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его выдачи, местожительство,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</w:t>
      </w:r>
      <w:r>
        <w:rPr>
          <w:rFonts w:ascii="Times New Roman"/>
          <w:b/>
          <w:i w:val="false"/>
          <w:color w:val="000000"/>
          <w:sz w:val="28"/>
        </w:rPr>
        <w:t>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Дата 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Экспертная комиссия по временному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вывозу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республиканского значения, столицы)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
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                      "___" 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заявителя: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(гражданство, номер паспорта или удостоверения личности,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дата его выдачи или реквизиты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заявителя: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вывоза (временного вывоза)__________________________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Представлено на экспертизу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(название предмета, количество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предмета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(подлинник, автор, место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создания, материал и техника исполнения,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размер, вес, сохранность)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(имеет либо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рекомендация о возможности временного вывоза)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(Ф.И.О.)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свидетельства на право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ценностей"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