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63c1" w14:textId="8b76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14 апреля 2008 года № 91 "Об определении перечня должностей специалистов социального обеспечения, образования, культуры, работающих в сельской местности, для которых устанавливаются повышенные не менее чем на двадцать пять процентов должностные оклады и тарифные ставки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 сентября 2013 года № 355. Зарегистрировано Департаментом юстиции Костанайской области 10 октября 2013 года № 4237. Утратило силу постановлением акимата Тарановского района Костанайской области от 4 июня 2015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Тарановского района Костанайской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Тарановского района от 14 апреля 2008 года № 91 "Об определении перечня должностей специалистов социального обеспечения, образования, культуры, работающих в сельской местности, для которых устанавливаются повышенные не менее чем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под № 9-18-67, опубликовано 29 мая 2008 года в районной газете "Маяк")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руководитель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центра занятости.".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Кузьмина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Л. Утешева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