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fdf4" w14:textId="1a2f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района, в 2013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11 июня 2013 года № 127. Зарегистрировано Департаментом юстиции Костанайской области 3 июля 2013 года № 4174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2013 году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района, меры социальной поддержки в виде подъемного пособия и бюджетного кредита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двадцать третьей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 Искаков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В. Ересько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