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6288" w14:textId="fca6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подъемного пособия и бюджетного кредита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10 апреля 2013 года № 79. Зарегистрировано Департаментом юстиции Костанайской области 30 апреля 2013 года № 4116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постановлением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рассмотрев письмо акима Сарыкольского района от 19 марта 2013 года № 07-08/377, с учетом потребности в специалистах сфер здравоохранения, образования, социального обеспечения, культуры, спорта и ветеринарии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2013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предоставить меры социальной поддержки в виде подъемного пособия и бюджетного кредита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В. Мелоян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Карашулаков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Бекпанов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Ш. Сатубалдин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