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6288" w14:textId="fca6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апреля 2013 года № 79. Зарегистрировано Департаментом юстиции Костанайской области 30 апреля 2013 года № 4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рассмотрев письмо акима Сарыкольского района от 19 марта 2013 года № 07-08/377, с учетом потребности в специалистах сфер здравоохранения, образования, социального обеспечения, культуры, спорта и ветеринарии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2013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предоставить меры социальной поддержки в виде подъемного пособия и бюджетного кредита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В. Мело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Бек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Ш. Сатуба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