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3221" w14:textId="82d3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18 апреля 2013 года № 134. Зарегистрировано Департаментом юстиции Костанайской области 8 мая 2013 года № 4127. Утратило силу - Решением маслихата Мендыкаринского района Костанайской области от 25 октября 2013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Мендыкаринского района Костанайской области от 25.10.2013 № 185.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на 2013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Джанатаева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