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4749" w14:textId="78d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января 2013 года № 1 "Об определении целевых групп населения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5 ноября 2013 года № 890. Зарегистрировано Департаментом юстиции Костанайской области 28 ноября 2013 года № 4320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Костанайского района от 11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 на 2013 год" (зарегистрировано в Реестре государственной регистрации нормативных правовых актов под номером 4003, опубликовано 8 февраля 2013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