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821" w14:textId="ab4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мая 2013 года № 80. Зарегистрировано Департаментом юстиции Костанайской области 3 июля 2013 года № 4175.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Балжакаева Е.З.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мая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 по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субсидируемых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с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по 10 сентября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с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по 10 сентября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5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