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bcf6" w14:textId="150b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февраля 2011 года № 110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10 декабря 2013 года № 648. Зарегистрировано Департаментом юстиции Костанайской области 14 января 2014 года № 4406. Утратило силу постановлением акимата Житикаринского района Костанайской области от 28 ноября 2017 года № 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16 февраля 2011 года № 110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9-10-156, опубликовано 24 февраля 2011 года в газете "Житикаринские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руководителя аппарата акима района Актаева М.С.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 Дарбаев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Житикара: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тумба у автобусной остановки в 11 микрорайоне по улице Алтынсарина (магазин № 41);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стенд в 11 микрорайоне (между магазином "Фаворит" и домом № 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тумба-опора автобусной остановки в 6 микрорайоне по улице Алтынсарина (магазин "Березка");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тумба у автобусной остановки "Горняк" в 5 микрорайоне по улице 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тумба в 5 микрорайоне по улице Ленина (магазин "Рахат");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щиты на автобусных остановках по улице Ленина (магазин "Универмаг", 7 микрорайон, дом № 1, 4 микрорайон, дом № 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тумба во 2 микрорайоне у автобусной остановки по улице Уалиханова (2 микрорайон, дом № 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щит на автобусной остановке у ресторана "Горный лен", стенд у магазина "Умка" во 2 микрорайоне.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Пригородное: щиты на четырех автобусных остановках по трассе "Житикара - Костанай", один щит на автобусной остановке по улице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Аккарга: щит по улице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Тургеновка: два стенда по улице Комсомольская.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Кусакан: щит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Волгоградское: щит по улице Производственная.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Хозрет: щит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Жалтырколь: два щита по улицам Целинная, Молодежная.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Приречное: щит по улице Днепропетровская, стенд по улице Клубная.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Милютинка: два щита по улице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Муктиколь: щит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Кондыбай: щит по улице Клубная.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Забеловка: два стенда по улицам Октябрьская, Комсомольская.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Тимирязево: стенд по улице Садовая.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Степное: два стенда по улицам Минская, Сабурова.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Чайковское: стенд по улице Клубная, щит по улице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Шевченковка: два щита по улицам Шевченко, Советская.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Тохтарово: щит и стенд по улице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Львовка: щит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Ырсай: два щита по улицам Школьная, Степная.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