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ffa9" w14:textId="b47f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10 декабря 2012 года № 790 "Об организации общественных работ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24 октября 2013 года № 555. Зарегистрировано Департаментом юстиции Костанайской области 18 ноября 2013 года № 4302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от 10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790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2013 год" (зарегистрировано в Реестре государственной регистрации нормативных правовых актов под № 3981, опубликовано 17 января 2013 года в газете "Пресс-экспресс")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организованы общественные работы, виды и объемы общественных работ на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слово "аула" заменить соответственно словом "села".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района Досмухамедова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М. Утешов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