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982c" w14:textId="9519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15 ноября 2013 года № 118. Зарегистрировано Департаментом юстиции Костанайской области 29 ноября 2013 года № 4322. Утратило силу решением маслихата Жангельдинского района Костанайской области от 26 февраля 2015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Жангельдинского района Костанайской области от 26.02.2015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в размере восьми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Джангельдинского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с ограниченными возможностями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обучение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 на каждого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со 2 сентября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