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d1b3" w14:textId="803d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31 января 2013 года № 4. Зарегистрировано Департаментом юстиции Костанайской области 28 февраля 2013 года № 4051. Утратило силу - Решением маслихата Денисовского района Костанайской области от 20 сентября 2013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Денисовского района Костанайской области от 20.09.2013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категорий, без учета доходов, для возмещения расходов, связанных с проездом в санатории или реабилитационные центры, единовременно, по фактическим затратам;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продовольственной корзины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малообеспеченных семей на погребение несовершеннолетних детей, 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Денисовского района" (далее – уполномоченный орган по вопросам занятости), единовременно, 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а также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участникам и инвалидам Великой Отечественной войны на бытовые нужды, ежемесячно, без учета доходов,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лицам, приравненным по льготам и гарантиям к участникам и инвалидам Великой Отечественной войны, на бытовые нужды, ежемесячно, без учета доходов,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маслихата Денисовского района Костанайской области от 26.04.2013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01.05.2013).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маслихата "Об оказании социальной помощи отдельным категориям нуждающихся граждан" от 23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за номером 9-8-183, опубликовано 4 ноября 2011 года в газете "Наше время"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Мусулманкулова Д.Т.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Рахметова С.Ф.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2013 года № 4 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получения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решением маслихата Денисовского района Костанайской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01.05.2013).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 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получателя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инвалидов всех категорий, без учета доходов, для возмещения расходов, связанных с проездом в санатории или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расходы по проезду к месту назначения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семей, имеющих среднедушевой доход ниже величины продовольственной корзины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 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лиц, приравненных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лиц,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медицинской карты амбулаторного, стационарного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а также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населения: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 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лиц, приравненных по льготам и гарантиям к участникам и инвалидам Великой Отечественной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