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847a" w14:textId="0488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Рудного Костанайской области от 25 сентября 2013 года № 198. Зарегистрировано Департаментом юстиции Костанайской области 29 октября 2013 года № 4276. Утратило силу решением маслихата города Рудного Костанайской области от 6 июня 2016 года № 29</w:t>
      </w:r>
    </w:p>
    <w:p>
      <w:pPr>
        <w:spacing w:after="0"/>
        <w:ind w:left="0"/>
        <w:jc w:val="left"/>
      </w:pPr>
      <w:r>
        <w:rPr>
          <w:rFonts w:ascii="Times New Roman"/>
          <w:b w:val="false"/>
          <w:i w:val="false"/>
          <w:color w:val="ff0000"/>
          <w:sz w:val="28"/>
        </w:rPr>
        <w:t xml:space="preserve">      Сноска. Утратило силу решением маслихата города Рудного Костанайской области от 06.06.2016 </w:t>
      </w:r>
      <w:r>
        <w:rPr>
          <w:rFonts w:ascii="Times New Roman"/>
          <w:b w:val="false"/>
          <w:i w:val="false"/>
          <w:color w:val="ff0000"/>
          <w:sz w:val="28"/>
        </w:rPr>
        <w:t>№ 29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некоторые решения Рудненского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сессии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Бушуева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"Рудненский городской</w:t>
      </w:r>
      <w:r>
        <w:br/>
      </w:r>
      <w:r>
        <w:rPr>
          <w:rFonts w:ascii="Times New Roman"/>
          <w:b w:val="false"/>
          <w:i w:val="false"/>
          <w:color w:val="000000"/>
          <w:sz w:val="28"/>
        </w:rPr>
        <w:t>
      отдел занятости и социальных программ"</w:t>
      </w:r>
      <w:r>
        <w:br/>
      </w:r>
      <w:r>
        <w:rPr>
          <w:rFonts w:ascii="Times New Roman"/>
          <w:b w:val="false"/>
          <w:i w:val="false"/>
          <w:color w:val="000000"/>
          <w:sz w:val="28"/>
        </w:rPr>
        <w:t>
      _________________________ C. Костина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25 сентября 2013 года № 198</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прожиточный минимум</w:t>
      </w:r>
      <w:r>
        <w:rPr>
          <w:rFonts w:ascii="Times New Roman"/>
          <w:b w:val="false"/>
          <w:i w:val="false"/>
          <w:color w:val="000000"/>
          <w:sz w:val="28"/>
        </w:rPr>
        <w:t xml:space="preserve">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xml:space="preserve">
      4) </w:t>
      </w:r>
      <w:r>
        <w:rPr>
          <w:rFonts w:ascii="Times New Roman"/>
          <w:b w:val="false"/>
          <w:i w:val="false"/>
          <w:color w:val="000000"/>
          <w:sz w:val="28"/>
        </w:rPr>
        <w:t>праздничные дни</w:t>
      </w:r>
      <w:r>
        <w:rPr>
          <w:rFonts w:ascii="Times New Roman"/>
          <w:b w:val="false"/>
          <w:i w:val="false"/>
          <w:color w:val="000000"/>
          <w:sz w:val="28"/>
        </w:rPr>
        <w:t xml:space="preserve">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4. Праздничным днем является День Победы.</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Порядок определения перечня категорий получателей социальной помощи и установления размеров социальной помощи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6. Ежемесячная социальная помощь без учета доходов оказывается:</w:t>
      </w:r>
      <w:r>
        <w:br/>
      </w: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города Рудного Костанайской области от 29.04.2014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01.05.2014).</w:t>
      </w:r>
      <w:r>
        <w:br/>
      </w:r>
      <w:r>
        <w:rPr>
          <w:rFonts w:ascii="Times New Roman"/>
          <w:b w:val="false"/>
          <w:i w:val="false"/>
          <w:color w:val="000000"/>
          <w:sz w:val="28"/>
        </w:rPr>
        <w:t>
      </w:t>
      </w:r>
      <w:r>
        <w:rPr>
          <w:rFonts w:ascii="Times New Roman"/>
          <w:b w:val="false"/>
          <w:i w:val="false"/>
          <w:color w:val="000000"/>
          <w:sz w:val="28"/>
        </w:rPr>
        <w:t>7. Единовременная социальная помощь в случае наступления трудной жизненной ситуации оказывается:</w:t>
      </w:r>
      <w:r>
        <w:br/>
      </w: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4)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относящейся к социально уязвимым слоям населения, продолжающей обучение за счет средств местного бюджета, для возмещения расходов, связанных с получением высшего образования, по фактическим затратам на оплату обучения в организации образования, за исключением лиц, являющихся обладателями образовательных грантов, получателями иных выплат из государственного бюджета, направленных на оплату обучения в организации образования, в размере не более 400 месячных расчетных показателей, перечисляемых двумя частями в течение учебного года;</w:t>
      </w:r>
      <w:r>
        <w:br/>
      </w: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8. Единовременная социальная помощь ко Дню Победы оказывается:</w:t>
      </w:r>
      <w:r>
        <w:br/>
      </w:r>
      <w:r>
        <w:rPr>
          <w:rFonts w:ascii="Times New Roman"/>
          <w:b w:val="false"/>
          <w:i w:val="false"/>
          <w:color w:val="000000"/>
          <w:sz w:val="28"/>
        </w:rPr>
        <w:t>
      1) участникам и инвалидам Великой Отечественной войны, в размере 150 000 тенге;</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приравненным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маслихата города Рудного Костанайской области от 16.01.2015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9.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Порог среднедушевого дохода установить в размере однократного прожиточного минимума.</w:t>
      </w:r>
      <w:r>
        <w:br/>
      </w:r>
      <w:r>
        <w:rPr>
          <w:rFonts w:ascii="Times New Roman"/>
          <w:b w:val="false"/>
          <w:i w:val="false"/>
          <w:color w:val="000000"/>
          <w:sz w:val="28"/>
        </w:rPr>
        <w:t>
      </w:t>
      </w:r>
      <w:r>
        <w:rPr>
          <w:rFonts w:ascii="Times New Roman"/>
          <w:b w:val="false"/>
          <w:i w:val="false"/>
          <w:color w:val="000000"/>
          <w:sz w:val="28"/>
        </w:rPr>
        <w:t>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Порядок оказания социальной помощи</w:t>
      </w:r>
      <w:r>
        <w:br/>
      </w:r>
      <w:r>
        <w:rPr>
          <w:rFonts w:ascii="Times New Roman"/>
          <w:b w:val="false"/>
          <w:i w:val="false"/>
          <w:color w:val="000000"/>
          <w:sz w:val="28"/>
        </w:rPr>
        <w:t>
      12. Социальная помощь к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13.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предоставляют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социальный статус получателя;</w:t>
      </w:r>
      <w:r>
        <w:br/>
      </w:r>
      <w:r>
        <w:rPr>
          <w:rFonts w:ascii="Times New Roman"/>
          <w:b w:val="false"/>
          <w:i w:val="false"/>
          <w:color w:val="000000"/>
          <w:sz w:val="28"/>
        </w:rPr>
        <w:t>
      3)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14. Для получения социальной помощи при наступлении трудной жизненной ситуации заявитель от себя или от имени семьи предоставляет заявление в уполномоченный орган или акиму поселка, села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xml:space="preserve">
      4) сведения о доходах лиц (членов семьи), указанных в подпунктах 4), 5), 6)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15.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16. При поступлении заявления на оказание социальной помощи при наступлении трудной жизненной ситуации уполномоченный орган или аким поселка, села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w:t>
      </w:r>
      <w:r>
        <w:br/>
      </w:r>
      <w:r>
        <w:rPr>
          <w:rFonts w:ascii="Times New Roman"/>
          <w:b w:val="false"/>
          <w:i w:val="false"/>
          <w:color w:val="000000"/>
          <w:sz w:val="28"/>
        </w:rPr>
        <w:t>
      Аким поселка, села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документов, представленных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20. Уполномоченный орган в течение одного рабочего дня со дня поступления документов от участковой комиссии или акима поселка, села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 села.</w:t>
      </w:r>
      <w:r>
        <w:br/>
      </w:r>
      <w:r>
        <w:rPr>
          <w:rFonts w:ascii="Times New Roman"/>
          <w:b w:val="false"/>
          <w:i w:val="false"/>
          <w:color w:val="000000"/>
          <w:sz w:val="28"/>
        </w:rPr>
        <w:t>
      </w:t>
      </w:r>
      <w:r>
        <w:rPr>
          <w:rFonts w:ascii="Times New Roman"/>
          <w:b w:val="false"/>
          <w:i w:val="false"/>
          <w:color w:val="000000"/>
          <w:sz w:val="28"/>
        </w:rPr>
        <w:t>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24.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25.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26.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27. Финансирование расходов на предоставление социальной помощи осуществляется в пределах средств, предусмотренных бюджетом города Рудного на текущий финансовый год.</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Основания для прекращения и возврата предоставляемой социальной помощи</w:t>
      </w:r>
      <w:r>
        <w:br/>
      </w:r>
      <w:r>
        <w:rPr>
          <w:rFonts w:ascii="Times New Roman"/>
          <w:b w:val="false"/>
          <w:i w:val="false"/>
          <w:color w:val="000000"/>
          <w:sz w:val="28"/>
        </w:rPr>
        <w:t>
      28.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29.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Заключительное положение</w:t>
      </w:r>
      <w:r>
        <w:br/>
      </w:r>
      <w:r>
        <w:rPr>
          <w:rFonts w:ascii="Times New Roman"/>
          <w:b w:val="false"/>
          <w:i w:val="false"/>
          <w:color w:val="000000"/>
          <w:sz w:val="28"/>
        </w:rPr>
        <w:t>
      30.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25 сентября 2013 года № 198</w:t>
            </w:r>
          </w:p>
        </w:tc>
      </w:tr>
    </w:tbl>
    <w:p>
      <w:pPr>
        <w:spacing w:after="0"/>
        <w:ind w:left="0"/>
        <w:jc w:val="left"/>
      </w:pPr>
      <w:r>
        <w:rPr>
          <w:rFonts w:ascii="Times New Roman"/>
          <w:b/>
          <w:i w:val="false"/>
          <w:color w:val="000000"/>
        </w:rPr>
        <w:t xml:space="preserve"> Перечень признанных утратившими силу некоторых решений Рудненского городского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маслихата от 14 сентября 2011 года № 492 "Об оказании социальной помощи отдельным категориям нуждающихся граждан" (зарегистрированное в Реестре государственной регистрации нормативных правовых актов под номером 9-2-191, опубликованного 14 октября 2011 года в городской газете "Рудненский рабочий").</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маслихата от 28 февраля 2012 года № 24 "О внесении изменений и дополнений в решение маслихата от 14 сентября 2011 года № 492 "Об оказании социальной помощи отдельным категориям нуждающихся граждан" (зарегистрированное в Реестре государственной регистрации нормативных правовых актов под номером 9-2-206, опубликованного 30 марта 2012 года в городской газете "Рудненский рабочий").</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маслихата 6 декабря 2012 года № 81 "О внесении изменений и дополнения в решение маслихата от 14 сентября 2011 года № 492 "Об оказании социальной помощи отдельным категориям нуждающихся граждан" (зарегистрированное в Реестре государственной регистрации нормативных правовых актов под номером 3954, опубликованного 4 января 2013 года в городской газете "Рудненский рабочий").</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Решение</w:t>
      </w:r>
      <w:r>
        <w:rPr>
          <w:rFonts w:ascii="Times New Roman"/>
          <w:b w:val="false"/>
          <w:i w:val="false"/>
          <w:color w:val="000000"/>
          <w:sz w:val="28"/>
        </w:rPr>
        <w:t xml:space="preserve"> маслихата от 19 февраля 2013 года № 107 "О внесении изменения в решение маслихата от 14 сентября 2011 года № 492 "Об оказании социальной помощи отдельным категориям нуждающихся граждан" (зарегистрированное в Реестре государственной регистрации нормативных правовых актов под номером 4066, опубликованного 21 марта 2013 года в городской газете "Рудненский рабочий").</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