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13c1" w14:textId="077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 октября 2013 года № 171. Зарегистрировано Департаментом юстиции Костанайской области 1 ноября 2013 года № 4281. Утратило силу решением маслихата города Костаная Костанайской области от 1 ноября 2021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–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ежемесячно, в размере трех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города Костаная";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оказывается родителям и иным законным представителям детей с ограниченными возможностями, обучающихся на дому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прекращается с месяца, следующего за месяцем, в котором наступили следующие обстоятельства: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ребенка-инвалида;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ребенка-инвалида на полное государственное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получателем недостоверных сведений, повлекших за собой незаконное назначение пособия (пособий);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возмещения затрат на обучение 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Костаная Костанайской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01.01.2016); с изменением, внесенным решением маслихата города Костаная Костанайской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возмещение затрат на обучение производится в течение соответствующего учебного года и оказывается ежемесячно на каждого ребенка с ограниченными возможностями.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02 сентября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Джантурин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В.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