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6f41" w14:textId="4126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11 января 2010 года № 38 "О дополнительных мерах по социальной защите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14 мая 2013 года № 1051. Зарегистрировано Департаментом юстиции Костанайской области 12 июня 2013 года № 4150. Утратило силу - Постановлением акимата города Костаная Костанайской области от 29 апреля 2014 года № 956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Костаная Костанайской области от 29.04.2014 № 956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 дополнительных мерах по социальной защите инвалидов" от 11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9-1-142, опубликовано 23 февраля 2010 года в газете "Костанай")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для посещения объектов специальных организаций образования, расположенных за пределами города Костаная на территории Костанайской области, производится бесплатная перевозка автомобильным транспортом детей-инвалидов и сопровождающих их лиц из города Костаная и обратно;".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Калиева М.Ж.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Г. Нурмухамбетов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В. Константинов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