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a117" w14:textId="0efa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в границах города Рудный и прилегающей территории в пределах Костанайского и Беимбета Майлина районов,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декабря 2013 года № 570. Зарегистрировано Департаментом юстиции Костанайской области 23 января 2014 года № 4413.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предотвращения загрязнения, засорения и истощения поверхностных вод, поддержания водных объектов и водохозяйственных сооружений в состоянии, соответствующем санитарно-эпидемиологическим и экологическим требованиям,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реки Тобол в границах города Рудный и прилегающей территории в пределах Костанайского и Беимбета Майлина районов,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в границах города Рудный и прилегающей территории в пределах Костанайского и Беимбета Майлина районов,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 Рудный, Костанайского и Беимбета Майлина районов:</w:t>
      </w:r>
    </w:p>
    <w:bookmarkEnd w:id="3"/>
    <w:bookmarkStart w:name="z3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Филиалом некоммерческого акционерного общества "Государственная корпорация "Правительство для граждан" по Костанайской области (по согласованию) принять меры по переводу земель водоохранных полос в земли водного фонда, с внесением соответствующих изменений в государственный земельный кадастр;</w:t>
      </w:r>
    </w:p>
    <w:bookmarkEnd w:id="4"/>
    <w:bookmarkStart w:name="z3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 землепользователей установленные границы водоохранных зон, полос, режим и особые условия их хозяйственного использования;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работу по выносу или ликвидации объектов, оказывающих вредное воздействие на состояние реки Тобол, расположенных в пределах водоохранных зон и полос,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государственным учреждениям "Тобол-Торгайская бассейновая инспекция Комитета по водным ресурсам Министерства экологии, геологии и природных ресурсов Республики Казахстан" (по согласованию),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 (по согласованию) усилить контроль за соблюдением требований к режиму хозяйственной деятельности на водоохранных зонах и полосах в соответствии с законодательством Республики Казахстан и в пределах своей компетенции.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Костанайской области Жакупова Б.Ш.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С. Байменова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экологии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Алимбаев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Костанайского филиала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на праве хозяйственного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"Научно-производственный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земельного кадастра"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регионального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Ж. Ерсултанов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"Территориальная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регионального развития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Т.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ГУ "Управление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природных ресурсов и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Рудный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Гаязов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Костанайского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Ахметжанов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Утеулин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570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в</w:t>
      </w:r>
      <w:r>
        <w:br/>
      </w:r>
      <w:r>
        <w:rPr>
          <w:rFonts w:ascii="Times New Roman"/>
          <w:b/>
          <w:i w:val="false"/>
          <w:color w:val="000000"/>
        </w:rPr>
        <w:t>границах города Рудный и прилегающей</w:t>
      </w:r>
      <w:r>
        <w:br/>
      </w:r>
      <w:r>
        <w:rPr>
          <w:rFonts w:ascii="Times New Roman"/>
          <w:b/>
          <w:i w:val="false"/>
          <w:color w:val="000000"/>
        </w:rPr>
        <w:t>территории в пределах Костанайского и</w:t>
      </w:r>
      <w:r>
        <w:br/>
      </w:r>
      <w:r>
        <w:rPr>
          <w:rFonts w:ascii="Times New Roman"/>
          <w:b/>
          <w:i w:val="false"/>
          <w:color w:val="000000"/>
        </w:rPr>
        <w:t>Беимбета Майлина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Тобол в границах города Рудный и прилегающей территории в пределах Костанайского и Беимбета Майлина районов на участке от створа гидроузла Каратомарского водохранилища до села Перцевка (включительно)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35;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135,1-142,0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Тобол в границах города Рудный и прилегающей территории в пределах Костанайского и Беимбета Майлина районов на участке от створа гидроузла Каратомарского водохранилища до села Перцевка (включительно)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"Разработка проекта по установлению водоохранных зон и полос реки Тобол в границах города Рудного и прилегающей территории в пределах Костанайского и Беимбета Майлина районов"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№ 570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 в границах города Рудный и прилегающей территории в пределах Костанайского и Беимбета Майлина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3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