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34d6" w14:textId="b103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сентября 2013 года № 386. Зарегистрировано Департаментом юстиции Костанайской области 30 сентября 2013 года № 4225.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согласовании расположения помещений для проведения религиозных обрядов за пределами культовых зданий (сооружений)".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Костанайской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внутренней политики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Аккужина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2013 года № 386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об утверждении расположения</w:t>
      </w:r>
      <w:r>
        <w:br/>
      </w:r>
      <w:r>
        <w:rPr>
          <w:rFonts w:ascii="Times New Roman"/>
          <w:b/>
          <w:i w:val="false"/>
          <w:color w:val="000000"/>
        </w:rPr>
        <w:t>
специальных стационарных помещений для</w:t>
      </w:r>
      <w:r>
        <w:br/>
      </w:r>
      <w:r>
        <w:rPr>
          <w:rFonts w:ascii="Times New Roman"/>
          <w:b/>
          <w:i w:val="false"/>
          <w:color w:val="000000"/>
        </w:rPr>
        <w:t>
распространения религиозной литературы и</w:t>
      </w:r>
      <w:r>
        <w:br/>
      </w:r>
      <w:r>
        <w:rPr>
          <w:rFonts w:ascii="Times New Roman"/>
          <w:b/>
          <w:i w:val="false"/>
          <w:color w:val="000000"/>
        </w:rPr>
        <w:t>
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
содержания, предметов</w:t>
      </w:r>
      <w:r>
        <w:br/>
      </w:r>
      <w:r>
        <w:rPr>
          <w:rFonts w:ascii="Times New Roman"/>
          <w:b/>
          <w:i w:val="false"/>
          <w:color w:val="000000"/>
        </w:rPr>
        <w:t>
религиозного назначения"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"Управление внутренней политики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получатели государственной услуги – физические и юридические лица.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объединениях", постановления Правительства Республики Казахстан от 2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 и внесении дополнений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– Решение)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9.00 до 18.00 часов с перерывом на обед с 13.00 до 14.00 часов, кроме выходных и праздничных дней, установленных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Помещение уполномоченного органа имеет зал ожидания и подготовки документов, кресла для ожидания, информационный стенд с образцами заполненных бланков.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документов,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негативной религиозной ситуации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несоблюдение требований законодательства к помещениям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размещены на стендах и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уполномоченный орган, расположенный по адресу: город Костанай, проспект Аль-Фараби, 66. Телефоны: 8(7142) 575-190, 575-195.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 осуществляется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является копия заявления получателя государственной услуги со штампом регистрации (входящий номер, дата) службы документационного обеспечения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выдается получателю государственной услуги (либо представителю по доверенности) при личном посещении по адресу,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направляется почтой по адресу, указанному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принимает заявление, регистрирует в книге учета документов и в подтверждение сдачи документов выдает копию заявления получателю государственной услуги со штампом регистрации (входящий номер, дата);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принимает управленческое решение по поступившим документам с указанием в резолюции структурного подразделения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определяет исполнителя, ответственного за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готовит проект постановления акимата области, обеспечивает его подписание акимом области либо готовит письменный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регистрирует и выдает получателю государственной услуги решение (постановление либо письменный мотивированный ответ об отказе в предоставлении государственной услуги) при личном посещении или направляет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4 структурно-функциональных единиц (далее - СФЕ)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Должностные лица, оказывающие государственную услугу, за принимаемые ими решения, действия (бездействия) в ходе оказания государственной услуги несут ответственность в порядке, предусмотренном законами Республики Казахстан.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расположения специальных стационарных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для распространения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литературы и иных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материалов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содержания, предметов религиозного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назначения"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Костанайской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заявителя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адрес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для физических лиц.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руководителя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наименование,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и телефон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для юридических лиц)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об утверждении расположения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назначения, расположенного по адресу: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заявителя (физического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руководителя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печать (для юридических лиц)  </w:t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решения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расположения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стационарных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для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литературы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материалов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содержания,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предметов религиозного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назначения"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СФЕ,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</w:t>
      </w:r>
    </w:p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3235"/>
        <w:gridCol w:w="3256"/>
        <w:gridCol w:w="2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81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1185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заявления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заявлением 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3220"/>
        <w:gridCol w:w="3241"/>
        <w:gridCol w:w="2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2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118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</w:tr>
    </w:tbl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3046"/>
        <w:gridCol w:w="3256"/>
        <w:gridCol w:w="28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975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</w:tr>
      <w:tr>
        <w:trPr>
          <w:trHeight w:val="141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</w:tbl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об утверждении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расположения специальных стационарных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для распространения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литературы и иных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материалов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содержания,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назначения"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2013 года № 386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согласовании расположения</w:t>
      </w:r>
      <w:r>
        <w:br/>
      </w:r>
      <w:r>
        <w:rPr>
          <w:rFonts w:ascii="Times New Roman"/>
          <w:b/>
          <w:i w:val="false"/>
          <w:color w:val="000000"/>
        </w:rPr>
        <w:t>
помещений для проведения религиозных обрядов</w:t>
      </w:r>
      <w:r>
        <w:br/>
      </w:r>
      <w:r>
        <w:rPr>
          <w:rFonts w:ascii="Times New Roman"/>
          <w:b/>
          <w:i w:val="false"/>
          <w:color w:val="000000"/>
        </w:rPr>
        <w:t>
за пределами культовых зданий</w:t>
      </w:r>
      <w:r>
        <w:br/>
      </w:r>
      <w:r>
        <w:rPr>
          <w:rFonts w:ascii="Times New Roman"/>
          <w:b/>
          <w:i w:val="false"/>
          <w:color w:val="000000"/>
        </w:rPr>
        <w:t>
(сооружений)"</w:t>
      </w:r>
    </w:p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согласовании расположения помещений для проведения религиозных обрядов за пределами культовых зданий (сооружений)"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"Управление внутренней политики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получатели государственной услуги – юридические лица.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объединениях", постановления Правительства Республики Казахстан от 2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стандартов государственных услуг в сфере религиозной деятельности и внесении дополнений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письмо-согласование о согласовании расположения помещения для проведения религиозных обрядов за пределами культовых зданий (сооружений) (далее – письмо-согласование) либо мотивированный ответ об отказе в предоставлении государственной услуги на бумажном носителе, подписанном акимом области.</w:t>
      </w:r>
    </w:p>
    <w:bookmarkEnd w:id="22"/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9.00 до 18.00 часов с перерывом на обед с 13.00 до 14.00 часов, кроме выходных и праздничных дней, установленных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Помещение уполномоченного органа имеет зал ожидания и подготовки документов, кресла для ожидания, информационный стенд с образцами заполненных бланков.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документов, не соответствующих требованиям пункта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негативной религиозной ситуации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несоблюдение требований законодательства к помещениям для проведения религиозных обрядов за пределами культовых зданий (сооружений).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Документы, необходимые для получения государственной услуги, сдаются в уполномоченный орган, расположенный по адресу: город Костанай, проспект Аль-Фараби, 66. Телефоны: 8(7142) 575-190, 575-195.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Образцы заявлений размещены на стендах и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сдаются в уполномоченный орган,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является копия заявления получателя государственной услуги со штампом регистрации (входящий номер, дата) службы документационного обеспечения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государственной услуги,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, выдается получателю государственной услуги (либо представителю по доверенности) при личном посещении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направляется почтой по адресу, указанному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принимает заявление, регистрирует в книге учета документов и в подтверждение сдачи документов выдает копию заявления получателю государственной услуги со штампом регистрации (входящий номер, дата);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принимает управленческое решение по поступившим документам с указанием в резолюции структурного подразделения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определяет исполнителя, ответственного за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готовит письмо-согласование о согласовании расположения помещений для проведения религиозных обрядов за пределами культовых зданий (сооружений) либо готовит письменный мотивированный ответ об отказе в предоставлении государственной услуги, обеспечивает его подписание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уполномоченного органа регистрирует и выдает получателю государственной услуги письмо-согласование либо письменный мотивированный ответ об отказе в предоставлении государственной услуги при личном посещении или направляет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4 структурно-функциональных единиц (далее СФЕ)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1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Должностные лица, оказывающие государственную услугу, за принимаемые ими решения, действия (бездействия) в ходе оказания государственной услуги несут ответственность в порядке, предусмотренном законами Республики Казахстан.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согласовании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расположения помещений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обрядов за пределами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(сооружений)"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Костанайской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заявителя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руководителя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объединения,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и телефон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согласовании расположения помещения для проведения религиозных обрядов за пределами культовых зданий (сооружений), расположенного по адресу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руководителя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дата, печать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        </w:t>
      </w:r>
    </w:p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согласовании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расположения помещений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обрядов за пределами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(сооружений)"   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СФЕ,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</w:t>
      </w:r>
    </w:p>
    <w:bookmarkStart w:name="z1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8"/>
        <w:gridCol w:w="3026"/>
        <w:gridCol w:w="3005"/>
        <w:gridCol w:w="2921"/>
      </w:tblGrid>
      <w:tr>
        <w:trPr>
          <w:trHeight w:val="42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1185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заявлением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4047"/>
        <w:gridCol w:w="4021"/>
      </w:tblGrid>
      <w:tr>
        <w:trPr>
          <w:trHeight w:val="42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1185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их на 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ответ,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письмо-согласование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письмо-согласование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по почте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календарных дней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</w:tr>
    </w:tbl>
    <w:bookmarkStart w:name="z1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3110"/>
        <w:gridCol w:w="2857"/>
        <w:gridCol w:w="273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975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со штампом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заявлением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подписание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41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согласовании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расположения помещений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обрядов за пределами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(сооружений)"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