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5a48" w14:textId="29c5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февраля 2013 года № 62. Зарегистрировано Департаментом юстиции Костанайской области 26 марта 2013 года № 4072.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"Тобол-Торгайская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санитарно-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Кенжебаев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"Территориальная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инспекция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управлению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контроля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Алимбаев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Аят</w:t>
      </w:r>
      <w:r>
        <w:br/>
      </w:r>
      <w:r>
        <w:rPr>
          <w:rFonts w:ascii="Times New Roman"/>
          <w:b/>
          <w:i w:val="false"/>
          <w:color w:val="000000"/>
        </w:rPr>
        <w:t>в пределах Каратомарского водохранилища</w:t>
      </w:r>
      <w:r>
        <w:br/>
      </w:r>
      <w:r>
        <w:rPr>
          <w:rFonts w:ascii="Times New Roman"/>
          <w:b/>
          <w:i w:val="false"/>
          <w:color w:val="000000"/>
        </w:rPr>
        <w:t>на земельном участке, предназначенном для</w:t>
      </w:r>
      <w:r>
        <w:br/>
      </w:r>
      <w:r>
        <w:rPr>
          <w:rFonts w:ascii="Times New Roman"/>
          <w:b/>
          <w:i w:val="false"/>
          <w:color w:val="000000"/>
        </w:rPr>
        <w:t>эксплуатации и обслуживания кафе "Коктем",</w:t>
      </w:r>
      <w:r>
        <w:br/>
      </w:r>
      <w:r>
        <w:rPr>
          <w:rFonts w:ascii="Times New Roman"/>
          <w:b/>
          <w:i w:val="false"/>
          <w:color w:val="000000"/>
        </w:rPr>
        <w:t>расположенном в районе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"Коктем",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Беимбета Майлина 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 Галия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Несеппаевна)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3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