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b953" w14:textId="bf0b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и оплату коммунальных услуг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от 28 февраля 2013 года N 13/120. Зарегистрировано Департаментом юстиции Мангистауской области 04 апреля 2013 года за N 2236. Утратило силу решением Жанаозенского городского маслихата Мангистауской области от 16 апреля 2021 № 3/28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Жанаозенского городского маслихата Мангистауской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41/479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№ 148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города Жанаозен Мангистауской области от 09 июня 2014 года </w:t>
      </w:r>
      <w:r>
        <w:rPr>
          <w:rFonts w:ascii="Times New Roman"/>
          <w:b w:val="false"/>
          <w:i w:val="false"/>
          <w:color w:val="000000"/>
          <w:sz w:val="28"/>
        </w:rPr>
        <w:t>N 29/238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и оплату коммунальных услуг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размере 12100 (двенадцать тысяч сто)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41/479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Жанаозенского городского маслихата" обеспечить опубликование настоящего решения на интернет - ресурсах маслихата города Жанаозен.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Б. Нурбосинова).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Машкулов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Мыңбай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Маркашова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